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F5B" w:rsidRPr="00244F5B" w:rsidRDefault="00244F5B" w:rsidP="004248BC">
      <w:pPr>
        <w:rPr>
          <w:b/>
          <w:sz w:val="28"/>
        </w:rPr>
      </w:pPr>
      <w:r>
        <w:rPr>
          <w:b/>
          <w:sz w:val="28"/>
        </w:rPr>
        <w:t>What’</w:t>
      </w:r>
      <w:r w:rsidRPr="00244F5B">
        <w:rPr>
          <w:b/>
          <w:sz w:val="28"/>
        </w:rPr>
        <w:t>s the deal with gluten?</w:t>
      </w:r>
    </w:p>
    <w:p w:rsidR="004248BC" w:rsidRPr="00FD7EA1" w:rsidRDefault="004248BC" w:rsidP="004248BC">
      <w:pPr>
        <w:rPr>
          <w:sz w:val="24"/>
        </w:rPr>
      </w:pPr>
      <w:r w:rsidRPr="00FD7EA1">
        <w:rPr>
          <w:sz w:val="24"/>
        </w:rPr>
        <w:t>Gluten refers to the proteins found in cereal grain’s endosperm (a type of tissue produced in seeds that are ground to make flour). Gluten both nourishes plant embryos during germination and later affects the elasticity of dough, which in turn affects t</w:t>
      </w:r>
      <w:r w:rsidRPr="00FD7EA1">
        <w:rPr>
          <w:sz w:val="24"/>
        </w:rPr>
        <w:t>he chewiness of baked products.</w:t>
      </w:r>
    </w:p>
    <w:p w:rsidR="004248BC" w:rsidRPr="00FD7EA1" w:rsidRDefault="004248BC" w:rsidP="004248BC">
      <w:pPr>
        <w:rPr>
          <w:sz w:val="24"/>
        </w:rPr>
      </w:pPr>
      <w:r w:rsidRPr="00FD7EA1">
        <w:rPr>
          <w:sz w:val="24"/>
        </w:rPr>
        <w:t>To fully understand gluten-intolerance, it is necessary to have an understanding of how gluten is digested. Then, how that digestion results in pain.</w:t>
      </w:r>
    </w:p>
    <w:p w:rsidR="00D47A62" w:rsidRPr="00FD7EA1" w:rsidRDefault="004248BC" w:rsidP="004248BC">
      <w:pPr>
        <w:rPr>
          <w:sz w:val="24"/>
        </w:rPr>
      </w:pPr>
      <w:r w:rsidRPr="00FD7EA1">
        <w:rPr>
          <w:sz w:val="24"/>
        </w:rPr>
        <w:t>In the gut, protein di</w:t>
      </w:r>
      <w:r w:rsidRPr="00FD7EA1">
        <w:rPr>
          <w:sz w:val="24"/>
        </w:rPr>
        <w:t>gesting enzymes are secreted</w:t>
      </w:r>
      <w:r w:rsidRPr="00FD7EA1">
        <w:rPr>
          <w:sz w:val="24"/>
        </w:rPr>
        <w:t>. These enzymes will come from the stomach, walls of the small i</w:t>
      </w:r>
      <w:r w:rsidRPr="00FD7EA1">
        <w:rPr>
          <w:sz w:val="24"/>
        </w:rPr>
        <w:t>ntestine, and the pancreas</w:t>
      </w:r>
      <w:r w:rsidRPr="00FD7EA1">
        <w:rPr>
          <w:sz w:val="24"/>
        </w:rPr>
        <w:t>. With most proteins, enzymes break down the protein into single amino acids, or s</w:t>
      </w:r>
      <w:r w:rsidRPr="00FD7EA1">
        <w:rPr>
          <w:sz w:val="24"/>
        </w:rPr>
        <w:t>mall di- or tri- amino acids</w:t>
      </w:r>
      <w:r w:rsidRPr="00FD7EA1">
        <w:rPr>
          <w:sz w:val="24"/>
        </w:rPr>
        <w:t>.</w:t>
      </w:r>
    </w:p>
    <w:p w:rsidR="004248BC" w:rsidRPr="00FD7EA1" w:rsidRDefault="004248BC" w:rsidP="004248BC">
      <w:pPr>
        <w:rPr>
          <w:sz w:val="24"/>
        </w:rPr>
      </w:pPr>
      <w:proofErr w:type="spellStart"/>
      <w:r w:rsidRPr="00FD7EA1">
        <w:rPr>
          <w:sz w:val="24"/>
        </w:rPr>
        <w:t>Glutenin</w:t>
      </w:r>
      <w:proofErr w:type="spellEnd"/>
      <w:r w:rsidRPr="00FD7EA1">
        <w:rPr>
          <w:sz w:val="24"/>
        </w:rPr>
        <w:t>, the first protein in the gluten-matrix, is digested by these enzymes easily because it is a long protein with a great amount of surface area for the en</w:t>
      </w:r>
      <w:r w:rsidRPr="00FD7EA1">
        <w:rPr>
          <w:sz w:val="24"/>
        </w:rPr>
        <w:t>zymes to attach and degrade. However, g</w:t>
      </w:r>
      <w:r w:rsidRPr="00FD7EA1">
        <w:rPr>
          <w:sz w:val="24"/>
        </w:rPr>
        <w:t>liadin, the other protein, is a densely packed protein with a low su</w:t>
      </w:r>
      <w:r w:rsidRPr="00FD7EA1">
        <w:rPr>
          <w:sz w:val="24"/>
        </w:rPr>
        <w:t>rface area to volume ratio</w:t>
      </w:r>
      <w:r w:rsidRPr="00FD7EA1">
        <w:rPr>
          <w:sz w:val="24"/>
        </w:rPr>
        <w:t xml:space="preserve">, making it difficult for enzymes to encounter. In addition, gliadin protein has a large amount of amino acids that are especially difficult to digest. </w:t>
      </w:r>
    </w:p>
    <w:p w:rsidR="004248BC" w:rsidRPr="00FD7EA1" w:rsidRDefault="004248BC" w:rsidP="004248BC">
      <w:pPr>
        <w:rPr>
          <w:sz w:val="24"/>
        </w:rPr>
      </w:pPr>
      <w:r w:rsidRPr="00FD7EA1">
        <w:rPr>
          <w:sz w:val="24"/>
        </w:rPr>
        <w:t xml:space="preserve">As such, naturally occurring protein digesting enzymes have </w:t>
      </w:r>
      <w:r w:rsidRPr="00FD7EA1">
        <w:rPr>
          <w:sz w:val="24"/>
        </w:rPr>
        <w:t>difficulty degrading gliadin</w:t>
      </w:r>
      <w:r w:rsidRPr="00FD7EA1">
        <w:rPr>
          <w:sz w:val="24"/>
        </w:rPr>
        <w:t>. Due to the difficulty protein-digesting enzymes have with gliadin, gluten is digested into long amino acid chains, called oligopeptides, rather than the di- or tri-amino acids that otherwise occur with normal protein digestion.</w:t>
      </w:r>
    </w:p>
    <w:p w:rsidR="004248BC" w:rsidRPr="00FD7EA1" w:rsidRDefault="004248BC" w:rsidP="004248BC">
      <w:pPr>
        <w:rPr>
          <w:sz w:val="24"/>
        </w:rPr>
      </w:pPr>
      <w:r w:rsidRPr="00FD7EA1">
        <w:rPr>
          <w:sz w:val="24"/>
        </w:rPr>
        <w:t>An</w:t>
      </w:r>
      <w:r w:rsidRPr="00FD7EA1">
        <w:rPr>
          <w:sz w:val="24"/>
        </w:rPr>
        <w:t xml:space="preserve"> inflammatory response is created during gluten digestion because of these oligopeptide</w:t>
      </w:r>
      <w:r w:rsidRPr="00FD7EA1">
        <w:rPr>
          <w:sz w:val="24"/>
        </w:rPr>
        <w:t>s</w:t>
      </w:r>
      <w:r w:rsidRPr="00FD7EA1">
        <w:rPr>
          <w:sz w:val="24"/>
        </w:rPr>
        <w:t xml:space="preserve">. The body mounts an attack on gliadin, degraded gliadin, and the enzyme that helps in gliadin </w:t>
      </w:r>
      <w:r w:rsidRPr="00FD7EA1">
        <w:rPr>
          <w:sz w:val="24"/>
        </w:rPr>
        <w:t>digestion, transglutaminase</w:t>
      </w:r>
      <w:r w:rsidRPr="00FD7EA1">
        <w:rPr>
          <w:sz w:val="24"/>
        </w:rPr>
        <w:t>.  This inflammatory response is not localized to the small intestine, but, rather, it is a systemic inflammation response.</w:t>
      </w:r>
    </w:p>
    <w:p w:rsidR="004248BC" w:rsidRPr="00FD7EA1" w:rsidRDefault="004248BC" w:rsidP="004248BC">
      <w:pPr>
        <w:rPr>
          <w:sz w:val="24"/>
        </w:rPr>
      </w:pPr>
      <w:r w:rsidRPr="00FD7EA1">
        <w:rPr>
          <w:sz w:val="24"/>
        </w:rPr>
        <w:t xml:space="preserve">Therefore, gluten results in pain to a gluten-intolerant individual because of the systemic inflammation resulting from the difficulty that protein digesting enzymes have with the gliadin, and other members of the </w:t>
      </w:r>
      <w:proofErr w:type="spellStart"/>
      <w:r w:rsidRPr="00FD7EA1">
        <w:rPr>
          <w:sz w:val="24"/>
        </w:rPr>
        <w:t>prolamin</w:t>
      </w:r>
      <w:proofErr w:type="spellEnd"/>
      <w:r w:rsidRPr="00FD7EA1">
        <w:rPr>
          <w:sz w:val="24"/>
        </w:rPr>
        <w:t xml:space="preserve"> family of grain proteins.</w:t>
      </w:r>
    </w:p>
    <w:p w:rsidR="004248BC" w:rsidRPr="00FD7EA1" w:rsidRDefault="004248BC" w:rsidP="004248BC">
      <w:pPr>
        <w:rPr>
          <w:sz w:val="24"/>
        </w:rPr>
      </w:pPr>
      <w:r w:rsidRPr="00FD7EA1">
        <w:rPr>
          <w:sz w:val="24"/>
        </w:rPr>
        <w:t xml:space="preserve">Not all grains contain gluten, though. Some examples of gluten-free grains are sorghum, millet, brown rice, buckwheat, wild rice, amaranth, quinoa, corn (polenta) and </w:t>
      </w:r>
      <w:proofErr w:type="spellStart"/>
      <w:r w:rsidRPr="00FD7EA1">
        <w:rPr>
          <w:sz w:val="24"/>
        </w:rPr>
        <w:t>teff</w:t>
      </w:r>
      <w:proofErr w:type="spellEnd"/>
      <w:r w:rsidRPr="00FD7EA1">
        <w:rPr>
          <w:sz w:val="24"/>
        </w:rPr>
        <w:t>. Oats are also gluten-free, but can be contaminated during processing, said Lori Chong, a registered dietitian.</w:t>
      </w:r>
    </w:p>
    <w:p w:rsidR="004248BC" w:rsidRPr="00FD7EA1" w:rsidRDefault="004248BC" w:rsidP="004248BC">
      <w:pPr>
        <w:rPr>
          <w:sz w:val="24"/>
        </w:rPr>
      </w:pPr>
      <w:r w:rsidRPr="00FD7EA1">
        <w:rPr>
          <w:sz w:val="24"/>
        </w:rPr>
        <w:t>Gluten is only bad for certain people. These people are gluten-sensitive or gluten-intolerant, which means their bodies produce an abnormal immune response when breaking down gluten during digestion. About 18 million Americans have gluten sensitivity, according to the National Foundation for Celiac Awareness.</w:t>
      </w:r>
    </w:p>
    <w:p w:rsidR="004248BC" w:rsidRPr="00FD7EA1" w:rsidRDefault="004248BC" w:rsidP="004248BC">
      <w:pPr>
        <w:rPr>
          <w:sz w:val="24"/>
        </w:rPr>
      </w:pPr>
      <w:r w:rsidRPr="00FD7EA1">
        <w:rPr>
          <w:sz w:val="24"/>
        </w:rPr>
        <w:t>The most well-known form of gluten intolerance is celiac disease, which affects one in every 141 people in the United States, according to the U.S. Department of Health and Human Services. When someone with celiac disease consumes gluten, it triggers an immune response that damages their intestines, preventing them from absorbing vital nutrients.</w:t>
      </w:r>
    </w:p>
    <w:p w:rsidR="004248BC" w:rsidRPr="00FD7EA1" w:rsidRDefault="004248BC" w:rsidP="004248BC">
      <w:pPr>
        <w:rPr>
          <w:sz w:val="24"/>
        </w:rPr>
      </w:pPr>
      <w:r w:rsidRPr="00FD7EA1">
        <w:rPr>
          <w:sz w:val="24"/>
        </w:rPr>
        <w:t xml:space="preserve">The chronic gastrointestinal disorder called irritable bowel syndrome (IBS) is another condition that is affected by gluten. IBS affects 7 to 20 percent of adults in the United States, according to a paper published in the journal Gastroenterology &amp; </w:t>
      </w:r>
      <w:proofErr w:type="spellStart"/>
      <w:r w:rsidRPr="00FD7EA1">
        <w:rPr>
          <w:sz w:val="24"/>
        </w:rPr>
        <w:t>Hepatology</w:t>
      </w:r>
      <w:proofErr w:type="spellEnd"/>
      <w:r w:rsidRPr="00FD7EA1">
        <w:rPr>
          <w:sz w:val="24"/>
        </w:rPr>
        <w:t>. Chong explained that gluten grains are high in starches and sugars that can be easily fermented by intestinal bacteria. This can cause bloating, cramping and/or diarrhea.</w:t>
      </w:r>
    </w:p>
    <w:p w:rsidR="004248BC" w:rsidRPr="00FD7EA1" w:rsidRDefault="004248BC" w:rsidP="004248BC">
      <w:pPr>
        <w:rPr>
          <w:sz w:val="24"/>
        </w:rPr>
      </w:pPr>
      <w:r w:rsidRPr="00FD7EA1">
        <w:rPr>
          <w:sz w:val="24"/>
        </w:rPr>
        <w:lastRenderedPageBreak/>
        <w:t>Wheat allergy is a rare type of allergy that is marked by skin, respiratory or gastrointestinal reactions to wheat allergens, but is not necessarily caused by gluten. According to the American College of Allergy, Asthma and Immunology, 65 percent of children with a wheat allergy outgrow it by age 12.</w:t>
      </w:r>
    </w:p>
    <w:p w:rsidR="004248BC" w:rsidRPr="00FD7EA1" w:rsidRDefault="004248BC" w:rsidP="004248BC">
      <w:pPr>
        <w:rPr>
          <w:sz w:val="24"/>
        </w:rPr>
      </w:pPr>
      <w:r w:rsidRPr="00FD7EA1">
        <w:rPr>
          <w:sz w:val="24"/>
        </w:rPr>
        <w:t>In cases of gluten intolerance, doctors typically recommend a gluten-free diet. Patients must avoid eating any foods and ingredients that contains gluten, including bread, beer, French fries, pasta, salad dressing, soy sauce and even some soups (unless otherwise marked as "gluten-free").</w:t>
      </w:r>
    </w:p>
    <w:p w:rsidR="004248BC" w:rsidRPr="00FD7EA1" w:rsidRDefault="004248BC" w:rsidP="004248BC">
      <w:pPr>
        <w:rPr>
          <w:sz w:val="24"/>
        </w:rPr>
      </w:pPr>
      <w:r w:rsidRPr="00FD7EA1">
        <w:rPr>
          <w:sz w:val="24"/>
        </w:rPr>
        <w:t>In recent years, many people without gluten intolerance have taken up gluten-free diets. In fact, according to the Mayo Clinic, 80 percent of people on gluten-free diets do not have a celiac disease diagnosis.</w:t>
      </w:r>
      <w:r w:rsidRPr="00FD7EA1">
        <w:rPr>
          <w:sz w:val="24"/>
        </w:rPr>
        <w:t xml:space="preserve"> </w:t>
      </w:r>
      <w:r w:rsidRPr="00FD7EA1">
        <w:rPr>
          <w:sz w:val="24"/>
        </w:rPr>
        <w:t xml:space="preserve">Experts worry, however, that going on these diets without explicitly needing to could be detrimental to a person's health, as gluten-free foods are often nutrient-deficient. Dr. </w:t>
      </w:r>
      <w:proofErr w:type="spellStart"/>
      <w:r w:rsidRPr="00FD7EA1">
        <w:rPr>
          <w:sz w:val="24"/>
        </w:rPr>
        <w:t>Refaat</w:t>
      </w:r>
      <w:proofErr w:type="spellEnd"/>
      <w:r w:rsidRPr="00FD7EA1">
        <w:rPr>
          <w:sz w:val="24"/>
        </w:rPr>
        <w:t xml:space="preserve"> Hegazi, medical director for Abbott’s Adult Nutrition, says that going gluten-free can affect the body in many ways.</w:t>
      </w:r>
    </w:p>
    <w:p w:rsidR="004248BC" w:rsidRPr="00FD7EA1" w:rsidRDefault="004248BC" w:rsidP="004248BC">
      <w:pPr>
        <w:rPr>
          <w:sz w:val="24"/>
        </w:rPr>
      </w:pPr>
      <w:r w:rsidRPr="00FD7EA1">
        <w:rPr>
          <w:sz w:val="24"/>
        </w:rPr>
        <w:t>First, it can affect weight loss. Food restrictions associated with a gluten-free lifestyle can help some lose weight, especially when starches are replaced by healthier options, like quinoa, which doesn’t contain gluten. “But it can also backfire – consumption of too much “healthier” gluten-free food can cause weight gain,” said Hegazi. Food manufacturers often include additional fat or sugar to make gluten-free products tastier, increasing the product’s calorie count and sometimes deceiving those using the diet to control their waistline.</w:t>
      </w:r>
    </w:p>
    <w:p w:rsidR="00244F5B" w:rsidRPr="00FD7EA1" w:rsidRDefault="004248BC" w:rsidP="004248BC">
      <w:pPr>
        <w:rPr>
          <w:sz w:val="24"/>
        </w:rPr>
      </w:pPr>
      <w:r w:rsidRPr="00FD7EA1">
        <w:rPr>
          <w:sz w:val="24"/>
        </w:rPr>
        <w:t>Second, going gluten-free can cause nutrient deficiencies. Many whole grains are rich in vitamins and minerals, like vitamins B and D, iron and fiber. “Whether you need to be gluten-free as prescribed by a doctor, or you are choosing to cut back for personal reasons, a gluten-free diet is doable if followed carefully,” said Hegazi.</w:t>
      </w:r>
    </w:p>
    <w:p w:rsidR="00244F5B" w:rsidRPr="00244F5B" w:rsidRDefault="00244F5B" w:rsidP="00244F5B">
      <w:pPr>
        <w:rPr>
          <w:rFonts w:cstheme="minorHAnsi"/>
          <w:sz w:val="20"/>
        </w:rPr>
      </w:pPr>
      <w:r w:rsidRPr="00244F5B">
        <w:rPr>
          <w:rFonts w:cstheme="minorHAnsi"/>
          <w:sz w:val="20"/>
        </w:rPr>
        <w:t xml:space="preserve">What Is Gluten? By Alina Bradford, Live </w:t>
      </w:r>
      <w:r w:rsidRPr="00244F5B">
        <w:rPr>
          <w:rFonts w:cstheme="minorHAnsi"/>
          <w:color w:val="000000" w:themeColor="text1"/>
          <w:sz w:val="20"/>
        </w:rPr>
        <w:t>Science Contributor</w:t>
      </w:r>
      <w:r>
        <w:rPr>
          <w:rFonts w:cstheme="minorHAnsi"/>
          <w:color w:val="000000" w:themeColor="text1"/>
          <w:sz w:val="20"/>
        </w:rPr>
        <w:t>,</w:t>
      </w:r>
      <w:r w:rsidRPr="00244F5B">
        <w:rPr>
          <w:rFonts w:cstheme="minorHAnsi"/>
          <w:color w:val="000000" w:themeColor="text1"/>
          <w:sz w:val="20"/>
        </w:rPr>
        <w:t xml:space="preserve"> </w:t>
      </w:r>
      <w:r w:rsidRPr="00244F5B">
        <w:rPr>
          <w:rFonts w:cstheme="minorHAnsi"/>
          <w:color w:val="000000" w:themeColor="text1"/>
          <w:sz w:val="20"/>
          <w:szCs w:val="21"/>
        </w:rPr>
        <w:t>December 23, 2015</w:t>
      </w:r>
    </w:p>
    <w:p w:rsidR="00244F5B" w:rsidRPr="00244F5B" w:rsidRDefault="00244F5B" w:rsidP="00244F5B">
      <w:pPr>
        <w:rPr>
          <w:rFonts w:cstheme="minorHAnsi"/>
          <w:sz w:val="20"/>
        </w:rPr>
      </w:pPr>
      <w:r w:rsidRPr="00244F5B">
        <w:rPr>
          <w:rFonts w:cstheme="minorHAnsi"/>
          <w:sz w:val="20"/>
        </w:rPr>
        <w:t xml:space="preserve">How is Gluten Digested? April 9, 2013 · by </w:t>
      </w:r>
      <w:proofErr w:type="spellStart"/>
      <w:r w:rsidRPr="00244F5B">
        <w:rPr>
          <w:rFonts w:cstheme="minorHAnsi"/>
          <w:sz w:val="20"/>
        </w:rPr>
        <w:t>jakemknew</w:t>
      </w:r>
      <w:proofErr w:type="spellEnd"/>
    </w:p>
    <w:p w:rsidR="004248BC" w:rsidRDefault="004248BC" w:rsidP="00244F5B"/>
    <w:p w:rsidR="00FD7EA1" w:rsidRPr="00FD7EA1" w:rsidRDefault="00FD7EA1" w:rsidP="00244F5B">
      <w:pPr>
        <w:rPr>
          <w:b/>
          <w:sz w:val="24"/>
        </w:rPr>
      </w:pPr>
      <w:r w:rsidRPr="00FD7EA1">
        <w:rPr>
          <w:b/>
          <w:sz w:val="24"/>
        </w:rPr>
        <w:t>Short Answer Questions:</w:t>
      </w:r>
    </w:p>
    <w:p w:rsidR="00FD7EA1" w:rsidRPr="00FD7EA1" w:rsidRDefault="00FD7EA1" w:rsidP="00FD7EA1">
      <w:pPr>
        <w:pStyle w:val="ListParagraph"/>
        <w:numPr>
          <w:ilvl w:val="0"/>
          <w:numId w:val="1"/>
        </w:numPr>
        <w:contextualSpacing w:val="0"/>
        <w:rPr>
          <w:sz w:val="24"/>
        </w:rPr>
      </w:pPr>
      <w:r w:rsidRPr="00FD7EA1">
        <w:rPr>
          <w:sz w:val="24"/>
        </w:rPr>
        <w:t>Gluten is what type of macromolecule? What are the monomers for this type of molecule?</w:t>
      </w:r>
    </w:p>
    <w:p w:rsidR="00FD7EA1" w:rsidRPr="00FD7EA1" w:rsidRDefault="00FD7EA1" w:rsidP="00FD7EA1">
      <w:pPr>
        <w:pStyle w:val="ListParagraph"/>
        <w:numPr>
          <w:ilvl w:val="0"/>
          <w:numId w:val="1"/>
        </w:numPr>
        <w:contextualSpacing w:val="0"/>
        <w:rPr>
          <w:sz w:val="24"/>
        </w:rPr>
      </w:pPr>
      <w:r w:rsidRPr="00FD7EA1">
        <w:rPr>
          <w:sz w:val="24"/>
        </w:rPr>
        <w:t>What are the two types of protein that make up gluten? What makes one easier to digest than the other?</w:t>
      </w:r>
    </w:p>
    <w:p w:rsidR="00FD7EA1" w:rsidRPr="00FD7EA1" w:rsidRDefault="00FD7EA1" w:rsidP="00FD7EA1">
      <w:pPr>
        <w:pStyle w:val="ListParagraph"/>
        <w:numPr>
          <w:ilvl w:val="0"/>
          <w:numId w:val="1"/>
        </w:numPr>
        <w:contextualSpacing w:val="0"/>
        <w:rPr>
          <w:sz w:val="24"/>
        </w:rPr>
      </w:pPr>
      <w:r w:rsidRPr="00FD7EA1">
        <w:rPr>
          <w:sz w:val="24"/>
        </w:rPr>
        <w:t>What are three diseases/conditions that are affected by gluten?</w:t>
      </w:r>
    </w:p>
    <w:p w:rsidR="00FD7EA1" w:rsidRPr="00FD7EA1" w:rsidRDefault="00FD7EA1" w:rsidP="00FD7EA1">
      <w:pPr>
        <w:pStyle w:val="ListParagraph"/>
        <w:numPr>
          <w:ilvl w:val="0"/>
          <w:numId w:val="1"/>
        </w:numPr>
        <w:contextualSpacing w:val="0"/>
        <w:rPr>
          <w:sz w:val="24"/>
        </w:rPr>
      </w:pPr>
      <w:r w:rsidRPr="00FD7EA1">
        <w:rPr>
          <w:sz w:val="24"/>
        </w:rPr>
        <w:t>If you were doctor treating a patient with gluten intolerance, what treatment would you recommend? Include in your recommendation at least one warning about how this treatment might affect the patient.</w:t>
      </w:r>
      <w:bookmarkStart w:id="0" w:name="_GoBack"/>
      <w:bookmarkEnd w:id="0"/>
    </w:p>
    <w:sectPr w:rsidR="00FD7EA1" w:rsidRPr="00FD7EA1" w:rsidSect="00244F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538BD"/>
    <w:multiLevelType w:val="hybridMultilevel"/>
    <w:tmpl w:val="4C3ACCE6"/>
    <w:lvl w:ilvl="0" w:tplc="C4127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BC"/>
    <w:rsid w:val="00244F5B"/>
    <w:rsid w:val="004248BC"/>
    <w:rsid w:val="00D47A62"/>
    <w:rsid w:val="00FD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0947"/>
  <w15:chartTrackingRefBased/>
  <w15:docId w15:val="{42D8DD6D-887C-4F2C-A8D0-132DF045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A1"/>
    <w:pPr>
      <w:ind w:left="720"/>
      <w:contextualSpacing/>
    </w:pPr>
  </w:style>
  <w:style w:type="paragraph" w:styleId="BalloonText">
    <w:name w:val="Balloon Text"/>
    <w:basedOn w:val="Normal"/>
    <w:link w:val="BalloonTextChar"/>
    <w:uiPriority w:val="99"/>
    <w:semiHidden/>
    <w:unhideWhenUsed/>
    <w:rsid w:val="00FD7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61090">
      <w:bodyDiv w:val="1"/>
      <w:marLeft w:val="0"/>
      <w:marRight w:val="0"/>
      <w:marTop w:val="0"/>
      <w:marBottom w:val="0"/>
      <w:divBdr>
        <w:top w:val="none" w:sz="0" w:space="0" w:color="auto"/>
        <w:left w:val="none" w:sz="0" w:space="0" w:color="auto"/>
        <w:bottom w:val="none" w:sz="0" w:space="0" w:color="auto"/>
        <w:right w:val="none" w:sz="0" w:space="0" w:color="auto"/>
      </w:divBdr>
      <w:divsChild>
        <w:div w:id="1606960637">
          <w:marLeft w:val="0"/>
          <w:marRight w:val="0"/>
          <w:marTop w:val="0"/>
          <w:marBottom w:val="0"/>
          <w:divBdr>
            <w:top w:val="none" w:sz="0" w:space="0" w:color="auto"/>
            <w:left w:val="none" w:sz="0" w:space="0" w:color="auto"/>
            <w:bottom w:val="none" w:sz="0" w:space="0" w:color="auto"/>
            <w:right w:val="none" w:sz="0" w:space="0" w:color="auto"/>
          </w:divBdr>
          <w:divsChild>
            <w:div w:id="1451821853">
              <w:marLeft w:val="0"/>
              <w:marRight w:val="0"/>
              <w:marTop w:val="0"/>
              <w:marBottom w:val="0"/>
              <w:divBdr>
                <w:top w:val="none" w:sz="0" w:space="0" w:color="auto"/>
                <w:left w:val="none" w:sz="0" w:space="0" w:color="auto"/>
                <w:bottom w:val="none" w:sz="0" w:space="0" w:color="auto"/>
                <w:right w:val="none" w:sz="0" w:space="0" w:color="auto"/>
              </w:divBdr>
              <w:divsChild>
                <w:div w:id="1881893320">
                  <w:marLeft w:val="0"/>
                  <w:marRight w:val="0"/>
                  <w:marTop w:val="0"/>
                  <w:marBottom w:val="0"/>
                  <w:divBdr>
                    <w:top w:val="none" w:sz="0" w:space="0" w:color="auto"/>
                    <w:left w:val="none" w:sz="0" w:space="0" w:color="auto"/>
                    <w:bottom w:val="none" w:sz="0" w:space="0" w:color="auto"/>
                    <w:right w:val="none" w:sz="0" w:space="0" w:color="auto"/>
                  </w:divBdr>
                  <w:divsChild>
                    <w:div w:id="2036492682">
                      <w:marLeft w:val="0"/>
                      <w:marRight w:val="0"/>
                      <w:marTop w:val="0"/>
                      <w:marBottom w:val="0"/>
                      <w:divBdr>
                        <w:top w:val="none" w:sz="0" w:space="0" w:color="auto"/>
                        <w:left w:val="none" w:sz="0" w:space="0" w:color="auto"/>
                        <w:bottom w:val="none" w:sz="0" w:space="0" w:color="auto"/>
                        <w:right w:val="none" w:sz="0" w:space="0" w:color="auto"/>
                      </w:divBdr>
                      <w:divsChild>
                        <w:div w:id="13403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665038">
      <w:bodyDiv w:val="1"/>
      <w:marLeft w:val="0"/>
      <w:marRight w:val="0"/>
      <w:marTop w:val="0"/>
      <w:marBottom w:val="0"/>
      <w:divBdr>
        <w:top w:val="none" w:sz="0" w:space="0" w:color="auto"/>
        <w:left w:val="none" w:sz="0" w:space="0" w:color="auto"/>
        <w:bottom w:val="none" w:sz="0" w:space="0" w:color="auto"/>
        <w:right w:val="none" w:sz="0" w:space="0" w:color="auto"/>
      </w:divBdr>
      <w:divsChild>
        <w:div w:id="203903733">
          <w:marLeft w:val="0"/>
          <w:marRight w:val="0"/>
          <w:marTop w:val="0"/>
          <w:marBottom w:val="0"/>
          <w:divBdr>
            <w:top w:val="none" w:sz="0" w:space="0" w:color="auto"/>
            <w:left w:val="none" w:sz="0" w:space="0" w:color="auto"/>
            <w:bottom w:val="none" w:sz="0" w:space="0" w:color="auto"/>
            <w:right w:val="none" w:sz="0" w:space="0" w:color="auto"/>
          </w:divBdr>
          <w:divsChild>
            <w:div w:id="149568530">
              <w:marLeft w:val="0"/>
              <w:marRight w:val="0"/>
              <w:marTop w:val="0"/>
              <w:marBottom w:val="0"/>
              <w:divBdr>
                <w:top w:val="none" w:sz="0" w:space="0" w:color="auto"/>
                <w:left w:val="none" w:sz="0" w:space="0" w:color="auto"/>
                <w:bottom w:val="none" w:sz="0" w:space="0" w:color="auto"/>
                <w:right w:val="none" w:sz="0" w:space="0" w:color="auto"/>
              </w:divBdr>
              <w:divsChild>
                <w:div w:id="525556365">
                  <w:marLeft w:val="0"/>
                  <w:marRight w:val="0"/>
                  <w:marTop w:val="0"/>
                  <w:marBottom w:val="0"/>
                  <w:divBdr>
                    <w:top w:val="none" w:sz="0" w:space="0" w:color="auto"/>
                    <w:left w:val="none" w:sz="0" w:space="0" w:color="auto"/>
                    <w:bottom w:val="none" w:sz="0" w:space="0" w:color="auto"/>
                    <w:right w:val="none" w:sz="0" w:space="0" w:color="auto"/>
                  </w:divBdr>
                  <w:divsChild>
                    <w:div w:id="1175874889">
                      <w:marLeft w:val="0"/>
                      <w:marRight w:val="0"/>
                      <w:marTop w:val="0"/>
                      <w:marBottom w:val="0"/>
                      <w:divBdr>
                        <w:top w:val="none" w:sz="0" w:space="0" w:color="auto"/>
                        <w:left w:val="none" w:sz="0" w:space="0" w:color="auto"/>
                        <w:bottom w:val="none" w:sz="0" w:space="0" w:color="auto"/>
                        <w:right w:val="none" w:sz="0" w:space="0" w:color="auto"/>
                      </w:divBdr>
                      <w:divsChild>
                        <w:div w:id="606279246">
                          <w:marLeft w:val="0"/>
                          <w:marRight w:val="0"/>
                          <w:marTop w:val="0"/>
                          <w:marBottom w:val="0"/>
                          <w:divBdr>
                            <w:top w:val="none" w:sz="0" w:space="0" w:color="auto"/>
                            <w:left w:val="none" w:sz="0" w:space="0" w:color="auto"/>
                            <w:bottom w:val="none" w:sz="0" w:space="0" w:color="auto"/>
                            <w:right w:val="none" w:sz="0" w:space="0" w:color="auto"/>
                          </w:divBdr>
                          <w:divsChild>
                            <w:div w:id="244457308">
                              <w:marLeft w:val="0"/>
                              <w:marRight w:val="0"/>
                              <w:marTop w:val="0"/>
                              <w:marBottom w:val="0"/>
                              <w:divBdr>
                                <w:top w:val="none" w:sz="0" w:space="0" w:color="auto"/>
                                <w:left w:val="none" w:sz="0" w:space="0" w:color="auto"/>
                                <w:bottom w:val="none" w:sz="0" w:space="0" w:color="auto"/>
                                <w:right w:val="none" w:sz="0" w:space="0" w:color="auto"/>
                              </w:divBdr>
                              <w:divsChild>
                                <w:div w:id="1917204299">
                                  <w:marLeft w:val="0"/>
                                  <w:marRight w:val="0"/>
                                  <w:marTop w:val="0"/>
                                  <w:marBottom w:val="0"/>
                                  <w:divBdr>
                                    <w:top w:val="none" w:sz="0" w:space="0" w:color="auto"/>
                                    <w:left w:val="none" w:sz="0" w:space="0" w:color="auto"/>
                                    <w:bottom w:val="none" w:sz="0" w:space="0" w:color="auto"/>
                                    <w:right w:val="none" w:sz="0" w:space="0" w:color="auto"/>
                                  </w:divBdr>
                                  <w:divsChild>
                                    <w:div w:id="1743866958">
                                      <w:marLeft w:val="0"/>
                                      <w:marRight w:val="0"/>
                                      <w:marTop w:val="0"/>
                                      <w:marBottom w:val="180"/>
                                      <w:divBdr>
                                        <w:top w:val="none" w:sz="0" w:space="0" w:color="auto"/>
                                        <w:left w:val="none" w:sz="0" w:space="0" w:color="auto"/>
                                        <w:bottom w:val="none" w:sz="0" w:space="0" w:color="auto"/>
                                        <w:right w:val="none" w:sz="0" w:space="0" w:color="auto"/>
                                      </w:divBdr>
                                    </w:div>
                                  </w:divsChild>
                                </w:div>
                                <w:div w:id="1746410919">
                                  <w:marLeft w:val="0"/>
                                  <w:marRight w:val="0"/>
                                  <w:marTop w:val="0"/>
                                  <w:marBottom w:val="0"/>
                                  <w:divBdr>
                                    <w:top w:val="none" w:sz="0" w:space="0" w:color="auto"/>
                                    <w:left w:val="none" w:sz="0" w:space="0" w:color="auto"/>
                                    <w:bottom w:val="none" w:sz="0" w:space="0" w:color="auto"/>
                                    <w:right w:val="none" w:sz="0" w:space="0" w:color="auto"/>
                                  </w:divBdr>
                                  <w:divsChild>
                                    <w:div w:id="1486161309">
                                      <w:marLeft w:val="0"/>
                                      <w:marRight w:val="0"/>
                                      <w:marTop w:val="0"/>
                                      <w:marBottom w:val="0"/>
                                      <w:divBdr>
                                        <w:top w:val="none" w:sz="0" w:space="0" w:color="auto"/>
                                        <w:left w:val="none" w:sz="0" w:space="0" w:color="auto"/>
                                        <w:bottom w:val="none" w:sz="0" w:space="0" w:color="auto"/>
                                        <w:right w:val="none" w:sz="0" w:space="0" w:color="auto"/>
                                      </w:divBdr>
                                    </w:div>
                                    <w:div w:id="1912765008">
                                      <w:marLeft w:val="0"/>
                                      <w:marRight w:val="0"/>
                                      <w:marTop w:val="0"/>
                                      <w:marBottom w:val="120"/>
                                      <w:divBdr>
                                        <w:top w:val="none" w:sz="0" w:space="0" w:color="auto"/>
                                        <w:left w:val="none" w:sz="0" w:space="0" w:color="auto"/>
                                        <w:bottom w:val="none" w:sz="0" w:space="0" w:color="auto"/>
                                        <w:right w:val="none" w:sz="0" w:space="0" w:color="auto"/>
                                      </w:divBdr>
                                    </w:div>
                                    <w:div w:id="2208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977113">
      <w:bodyDiv w:val="1"/>
      <w:marLeft w:val="0"/>
      <w:marRight w:val="0"/>
      <w:marTop w:val="0"/>
      <w:marBottom w:val="0"/>
      <w:divBdr>
        <w:top w:val="none" w:sz="0" w:space="0" w:color="auto"/>
        <w:left w:val="none" w:sz="0" w:space="0" w:color="auto"/>
        <w:bottom w:val="none" w:sz="0" w:space="0" w:color="auto"/>
        <w:right w:val="none" w:sz="0" w:space="0" w:color="auto"/>
      </w:divBdr>
      <w:divsChild>
        <w:div w:id="1778911073">
          <w:marLeft w:val="0"/>
          <w:marRight w:val="0"/>
          <w:marTop w:val="0"/>
          <w:marBottom w:val="0"/>
          <w:divBdr>
            <w:top w:val="none" w:sz="0" w:space="0" w:color="auto"/>
            <w:left w:val="none" w:sz="0" w:space="0" w:color="auto"/>
            <w:bottom w:val="none" w:sz="0" w:space="0" w:color="auto"/>
            <w:right w:val="none" w:sz="0" w:space="0" w:color="auto"/>
          </w:divBdr>
          <w:divsChild>
            <w:div w:id="20982993">
              <w:marLeft w:val="0"/>
              <w:marRight w:val="0"/>
              <w:marTop w:val="0"/>
              <w:marBottom w:val="0"/>
              <w:divBdr>
                <w:top w:val="none" w:sz="0" w:space="0" w:color="auto"/>
                <w:left w:val="none" w:sz="0" w:space="0" w:color="auto"/>
                <w:bottom w:val="none" w:sz="0" w:space="0" w:color="auto"/>
                <w:right w:val="none" w:sz="0" w:space="0" w:color="auto"/>
              </w:divBdr>
              <w:divsChild>
                <w:div w:id="1258710710">
                  <w:marLeft w:val="0"/>
                  <w:marRight w:val="0"/>
                  <w:marTop w:val="0"/>
                  <w:marBottom w:val="0"/>
                  <w:divBdr>
                    <w:top w:val="none" w:sz="0" w:space="0" w:color="auto"/>
                    <w:left w:val="none" w:sz="0" w:space="0" w:color="auto"/>
                    <w:bottom w:val="none" w:sz="0" w:space="0" w:color="auto"/>
                    <w:right w:val="none" w:sz="0" w:space="0" w:color="auto"/>
                  </w:divBdr>
                  <w:divsChild>
                    <w:div w:id="403725587">
                      <w:marLeft w:val="0"/>
                      <w:marRight w:val="0"/>
                      <w:marTop w:val="0"/>
                      <w:marBottom w:val="0"/>
                      <w:divBdr>
                        <w:top w:val="none" w:sz="0" w:space="0" w:color="auto"/>
                        <w:left w:val="none" w:sz="0" w:space="0" w:color="auto"/>
                        <w:bottom w:val="none" w:sz="0" w:space="0" w:color="auto"/>
                        <w:right w:val="none" w:sz="0" w:space="0" w:color="auto"/>
                      </w:divBdr>
                      <w:divsChild>
                        <w:div w:id="1544319505">
                          <w:marLeft w:val="0"/>
                          <w:marRight w:val="0"/>
                          <w:marTop w:val="0"/>
                          <w:marBottom w:val="0"/>
                          <w:divBdr>
                            <w:top w:val="none" w:sz="0" w:space="0" w:color="auto"/>
                            <w:left w:val="none" w:sz="0" w:space="0" w:color="auto"/>
                            <w:bottom w:val="none" w:sz="0" w:space="0" w:color="auto"/>
                            <w:right w:val="none" w:sz="0" w:space="0" w:color="auto"/>
                          </w:divBdr>
                          <w:divsChild>
                            <w:div w:id="939141485">
                              <w:marLeft w:val="0"/>
                              <w:marRight w:val="0"/>
                              <w:marTop w:val="0"/>
                              <w:marBottom w:val="0"/>
                              <w:divBdr>
                                <w:top w:val="none" w:sz="0" w:space="0" w:color="auto"/>
                                <w:left w:val="none" w:sz="0" w:space="0" w:color="auto"/>
                                <w:bottom w:val="none" w:sz="0" w:space="0" w:color="auto"/>
                                <w:right w:val="none" w:sz="0" w:space="0" w:color="auto"/>
                              </w:divBdr>
                              <w:divsChild>
                                <w:div w:id="1558735878">
                                  <w:marLeft w:val="0"/>
                                  <w:marRight w:val="0"/>
                                  <w:marTop w:val="0"/>
                                  <w:marBottom w:val="0"/>
                                  <w:divBdr>
                                    <w:top w:val="none" w:sz="0" w:space="0" w:color="auto"/>
                                    <w:left w:val="none" w:sz="0" w:space="0" w:color="auto"/>
                                    <w:bottom w:val="none" w:sz="0" w:space="0" w:color="auto"/>
                                    <w:right w:val="none" w:sz="0" w:space="0" w:color="auto"/>
                                  </w:divBdr>
                                  <w:divsChild>
                                    <w:div w:id="17744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78119">
      <w:bodyDiv w:val="1"/>
      <w:marLeft w:val="0"/>
      <w:marRight w:val="0"/>
      <w:marTop w:val="0"/>
      <w:marBottom w:val="0"/>
      <w:divBdr>
        <w:top w:val="none" w:sz="0" w:space="0" w:color="auto"/>
        <w:left w:val="none" w:sz="0" w:space="0" w:color="auto"/>
        <w:bottom w:val="none" w:sz="0" w:space="0" w:color="auto"/>
        <w:right w:val="none" w:sz="0" w:space="0" w:color="auto"/>
      </w:divBdr>
      <w:divsChild>
        <w:div w:id="107700525">
          <w:marLeft w:val="0"/>
          <w:marRight w:val="0"/>
          <w:marTop w:val="0"/>
          <w:marBottom w:val="0"/>
          <w:divBdr>
            <w:top w:val="none" w:sz="0" w:space="0" w:color="auto"/>
            <w:left w:val="none" w:sz="0" w:space="0" w:color="auto"/>
            <w:bottom w:val="none" w:sz="0" w:space="0" w:color="auto"/>
            <w:right w:val="none" w:sz="0" w:space="0" w:color="auto"/>
          </w:divBdr>
          <w:divsChild>
            <w:div w:id="1229458693">
              <w:marLeft w:val="0"/>
              <w:marRight w:val="0"/>
              <w:marTop w:val="0"/>
              <w:marBottom w:val="0"/>
              <w:divBdr>
                <w:top w:val="none" w:sz="0" w:space="0" w:color="auto"/>
                <w:left w:val="none" w:sz="0" w:space="0" w:color="auto"/>
                <w:bottom w:val="none" w:sz="0" w:space="0" w:color="auto"/>
                <w:right w:val="none" w:sz="0" w:space="0" w:color="auto"/>
              </w:divBdr>
              <w:divsChild>
                <w:div w:id="299458151">
                  <w:marLeft w:val="0"/>
                  <w:marRight w:val="0"/>
                  <w:marTop w:val="0"/>
                  <w:marBottom w:val="0"/>
                  <w:divBdr>
                    <w:top w:val="none" w:sz="0" w:space="0" w:color="auto"/>
                    <w:left w:val="none" w:sz="0" w:space="0" w:color="auto"/>
                    <w:bottom w:val="none" w:sz="0" w:space="0" w:color="auto"/>
                    <w:right w:val="none" w:sz="0" w:space="0" w:color="auto"/>
                  </w:divBdr>
                  <w:divsChild>
                    <w:div w:id="770711264">
                      <w:marLeft w:val="0"/>
                      <w:marRight w:val="0"/>
                      <w:marTop w:val="0"/>
                      <w:marBottom w:val="0"/>
                      <w:divBdr>
                        <w:top w:val="none" w:sz="0" w:space="0" w:color="auto"/>
                        <w:left w:val="none" w:sz="0" w:space="0" w:color="auto"/>
                        <w:bottom w:val="none" w:sz="0" w:space="0" w:color="auto"/>
                        <w:right w:val="none" w:sz="0" w:space="0" w:color="auto"/>
                      </w:divBdr>
                      <w:divsChild>
                        <w:div w:id="806430854">
                          <w:marLeft w:val="0"/>
                          <w:marRight w:val="0"/>
                          <w:marTop w:val="0"/>
                          <w:marBottom w:val="0"/>
                          <w:divBdr>
                            <w:top w:val="none" w:sz="0" w:space="0" w:color="auto"/>
                            <w:left w:val="none" w:sz="0" w:space="0" w:color="auto"/>
                            <w:bottom w:val="none" w:sz="0" w:space="0" w:color="auto"/>
                            <w:right w:val="none" w:sz="0" w:space="0" w:color="auto"/>
                          </w:divBdr>
                          <w:divsChild>
                            <w:div w:id="8656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435201">
      <w:bodyDiv w:val="1"/>
      <w:marLeft w:val="0"/>
      <w:marRight w:val="0"/>
      <w:marTop w:val="0"/>
      <w:marBottom w:val="0"/>
      <w:divBdr>
        <w:top w:val="none" w:sz="0" w:space="0" w:color="auto"/>
        <w:left w:val="none" w:sz="0" w:space="0" w:color="auto"/>
        <w:bottom w:val="none" w:sz="0" w:space="0" w:color="auto"/>
        <w:right w:val="none" w:sz="0" w:space="0" w:color="auto"/>
      </w:divBdr>
      <w:divsChild>
        <w:div w:id="553853710">
          <w:marLeft w:val="0"/>
          <w:marRight w:val="0"/>
          <w:marTop w:val="0"/>
          <w:marBottom w:val="0"/>
          <w:divBdr>
            <w:top w:val="none" w:sz="0" w:space="0" w:color="auto"/>
            <w:left w:val="none" w:sz="0" w:space="0" w:color="auto"/>
            <w:bottom w:val="none" w:sz="0" w:space="0" w:color="auto"/>
            <w:right w:val="none" w:sz="0" w:space="0" w:color="auto"/>
          </w:divBdr>
          <w:divsChild>
            <w:div w:id="255476798">
              <w:marLeft w:val="0"/>
              <w:marRight w:val="0"/>
              <w:marTop w:val="0"/>
              <w:marBottom w:val="0"/>
              <w:divBdr>
                <w:top w:val="none" w:sz="0" w:space="0" w:color="auto"/>
                <w:left w:val="none" w:sz="0" w:space="0" w:color="auto"/>
                <w:bottom w:val="none" w:sz="0" w:space="0" w:color="auto"/>
                <w:right w:val="none" w:sz="0" w:space="0" w:color="auto"/>
              </w:divBdr>
              <w:divsChild>
                <w:div w:id="1092553983">
                  <w:marLeft w:val="0"/>
                  <w:marRight w:val="0"/>
                  <w:marTop w:val="0"/>
                  <w:marBottom w:val="0"/>
                  <w:divBdr>
                    <w:top w:val="none" w:sz="0" w:space="0" w:color="auto"/>
                    <w:left w:val="none" w:sz="0" w:space="0" w:color="auto"/>
                    <w:bottom w:val="none" w:sz="0" w:space="0" w:color="auto"/>
                    <w:right w:val="none" w:sz="0" w:space="0" w:color="auto"/>
                  </w:divBdr>
                  <w:divsChild>
                    <w:div w:id="1281298672">
                      <w:marLeft w:val="0"/>
                      <w:marRight w:val="0"/>
                      <w:marTop w:val="0"/>
                      <w:marBottom w:val="0"/>
                      <w:divBdr>
                        <w:top w:val="none" w:sz="0" w:space="0" w:color="auto"/>
                        <w:left w:val="none" w:sz="0" w:space="0" w:color="auto"/>
                        <w:bottom w:val="none" w:sz="0" w:space="0" w:color="auto"/>
                        <w:right w:val="none" w:sz="0" w:space="0" w:color="auto"/>
                      </w:divBdr>
                      <w:divsChild>
                        <w:div w:id="18627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471909">
      <w:bodyDiv w:val="1"/>
      <w:marLeft w:val="0"/>
      <w:marRight w:val="0"/>
      <w:marTop w:val="0"/>
      <w:marBottom w:val="0"/>
      <w:divBdr>
        <w:top w:val="none" w:sz="0" w:space="0" w:color="auto"/>
        <w:left w:val="none" w:sz="0" w:space="0" w:color="auto"/>
        <w:bottom w:val="none" w:sz="0" w:space="0" w:color="auto"/>
        <w:right w:val="none" w:sz="0" w:space="0" w:color="auto"/>
      </w:divBdr>
      <w:divsChild>
        <w:div w:id="758333937">
          <w:marLeft w:val="0"/>
          <w:marRight w:val="0"/>
          <w:marTop w:val="0"/>
          <w:marBottom w:val="0"/>
          <w:divBdr>
            <w:top w:val="none" w:sz="0" w:space="0" w:color="auto"/>
            <w:left w:val="none" w:sz="0" w:space="0" w:color="auto"/>
            <w:bottom w:val="none" w:sz="0" w:space="0" w:color="auto"/>
            <w:right w:val="none" w:sz="0" w:space="0" w:color="auto"/>
          </w:divBdr>
          <w:divsChild>
            <w:div w:id="877470680">
              <w:marLeft w:val="0"/>
              <w:marRight w:val="0"/>
              <w:marTop w:val="0"/>
              <w:marBottom w:val="0"/>
              <w:divBdr>
                <w:top w:val="none" w:sz="0" w:space="0" w:color="auto"/>
                <w:left w:val="none" w:sz="0" w:space="0" w:color="auto"/>
                <w:bottom w:val="none" w:sz="0" w:space="0" w:color="auto"/>
                <w:right w:val="none" w:sz="0" w:space="0" w:color="auto"/>
              </w:divBdr>
              <w:divsChild>
                <w:div w:id="1479609199">
                  <w:marLeft w:val="0"/>
                  <w:marRight w:val="0"/>
                  <w:marTop w:val="0"/>
                  <w:marBottom w:val="0"/>
                  <w:divBdr>
                    <w:top w:val="none" w:sz="0" w:space="0" w:color="auto"/>
                    <w:left w:val="none" w:sz="0" w:space="0" w:color="auto"/>
                    <w:bottom w:val="none" w:sz="0" w:space="0" w:color="auto"/>
                    <w:right w:val="none" w:sz="0" w:space="0" w:color="auto"/>
                  </w:divBdr>
                  <w:divsChild>
                    <w:div w:id="666326344">
                      <w:marLeft w:val="0"/>
                      <w:marRight w:val="0"/>
                      <w:marTop w:val="0"/>
                      <w:marBottom w:val="0"/>
                      <w:divBdr>
                        <w:top w:val="none" w:sz="0" w:space="0" w:color="auto"/>
                        <w:left w:val="none" w:sz="0" w:space="0" w:color="auto"/>
                        <w:bottom w:val="none" w:sz="0" w:space="0" w:color="auto"/>
                        <w:right w:val="none" w:sz="0" w:space="0" w:color="auto"/>
                      </w:divBdr>
                      <w:divsChild>
                        <w:div w:id="1322078795">
                          <w:marLeft w:val="0"/>
                          <w:marRight w:val="0"/>
                          <w:marTop w:val="0"/>
                          <w:marBottom w:val="0"/>
                          <w:divBdr>
                            <w:top w:val="none" w:sz="0" w:space="0" w:color="auto"/>
                            <w:left w:val="none" w:sz="0" w:space="0" w:color="auto"/>
                            <w:bottom w:val="none" w:sz="0" w:space="0" w:color="auto"/>
                            <w:right w:val="none" w:sz="0" w:space="0" w:color="auto"/>
                          </w:divBdr>
                          <w:divsChild>
                            <w:div w:id="472870758">
                              <w:marLeft w:val="0"/>
                              <w:marRight w:val="0"/>
                              <w:marTop w:val="0"/>
                              <w:marBottom w:val="0"/>
                              <w:divBdr>
                                <w:top w:val="none" w:sz="0" w:space="0" w:color="auto"/>
                                <w:left w:val="none" w:sz="0" w:space="0" w:color="auto"/>
                                <w:bottom w:val="none" w:sz="0" w:space="0" w:color="auto"/>
                                <w:right w:val="none" w:sz="0" w:space="0" w:color="auto"/>
                              </w:divBdr>
                              <w:divsChild>
                                <w:div w:id="712727355">
                                  <w:marLeft w:val="0"/>
                                  <w:marRight w:val="0"/>
                                  <w:marTop w:val="0"/>
                                  <w:marBottom w:val="0"/>
                                  <w:divBdr>
                                    <w:top w:val="none" w:sz="0" w:space="0" w:color="auto"/>
                                    <w:left w:val="none" w:sz="0" w:space="0" w:color="auto"/>
                                    <w:bottom w:val="none" w:sz="0" w:space="0" w:color="auto"/>
                                    <w:right w:val="none" w:sz="0" w:space="0" w:color="auto"/>
                                  </w:divBdr>
                                  <w:divsChild>
                                    <w:div w:id="4229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966224">
      <w:bodyDiv w:val="1"/>
      <w:marLeft w:val="0"/>
      <w:marRight w:val="0"/>
      <w:marTop w:val="0"/>
      <w:marBottom w:val="0"/>
      <w:divBdr>
        <w:top w:val="none" w:sz="0" w:space="0" w:color="auto"/>
        <w:left w:val="none" w:sz="0" w:space="0" w:color="auto"/>
        <w:bottom w:val="none" w:sz="0" w:space="0" w:color="auto"/>
        <w:right w:val="none" w:sz="0" w:space="0" w:color="auto"/>
      </w:divBdr>
      <w:divsChild>
        <w:div w:id="271674462">
          <w:marLeft w:val="0"/>
          <w:marRight w:val="0"/>
          <w:marTop w:val="0"/>
          <w:marBottom w:val="0"/>
          <w:divBdr>
            <w:top w:val="none" w:sz="0" w:space="0" w:color="auto"/>
            <w:left w:val="none" w:sz="0" w:space="0" w:color="auto"/>
            <w:bottom w:val="none" w:sz="0" w:space="0" w:color="auto"/>
            <w:right w:val="none" w:sz="0" w:space="0" w:color="auto"/>
          </w:divBdr>
          <w:divsChild>
            <w:div w:id="1138642256">
              <w:marLeft w:val="0"/>
              <w:marRight w:val="0"/>
              <w:marTop w:val="0"/>
              <w:marBottom w:val="0"/>
              <w:divBdr>
                <w:top w:val="none" w:sz="0" w:space="0" w:color="auto"/>
                <w:left w:val="none" w:sz="0" w:space="0" w:color="auto"/>
                <w:bottom w:val="none" w:sz="0" w:space="0" w:color="auto"/>
                <w:right w:val="none" w:sz="0" w:space="0" w:color="auto"/>
              </w:divBdr>
              <w:divsChild>
                <w:div w:id="1963459296">
                  <w:marLeft w:val="0"/>
                  <w:marRight w:val="0"/>
                  <w:marTop w:val="0"/>
                  <w:marBottom w:val="0"/>
                  <w:divBdr>
                    <w:top w:val="none" w:sz="0" w:space="0" w:color="auto"/>
                    <w:left w:val="none" w:sz="0" w:space="0" w:color="auto"/>
                    <w:bottom w:val="none" w:sz="0" w:space="0" w:color="auto"/>
                    <w:right w:val="none" w:sz="0" w:space="0" w:color="auto"/>
                  </w:divBdr>
                  <w:divsChild>
                    <w:div w:id="1468552124">
                      <w:marLeft w:val="0"/>
                      <w:marRight w:val="0"/>
                      <w:marTop w:val="0"/>
                      <w:marBottom w:val="0"/>
                      <w:divBdr>
                        <w:top w:val="none" w:sz="0" w:space="0" w:color="auto"/>
                        <w:left w:val="none" w:sz="0" w:space="0" w:color="auto"/>
                        <w:bottom w:val="none" w:sz="0" w:space="0" w:color="auto"/>
                        <w:right w:val="none" w:sz="0" w:space="0" w:color="auto"/>
                      </w:divBdr>
                      <w:divsChild>
                        <w:div w:id="1617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Rachael</dc:creator>
  <cp:keywords/>
  <dc:description/>
  <cp:lastModifiedBy>Barksdale, Rachael</cp:lastModifiedBy>
  <cp:revision>2</cp:revision>
  <cp:lastPrinted>2017-09-14T16:07:00Z</cp:lastPrinted>
  <dcterms:created xsi:type="dcterms:W3CDTF">2017-09-14T15:47:00Z</dcterms:created>
  <dcterms:modified xsi:type="dcterms:W3CDTF">2017-09-14T16:12:00Z</dcterms:modified>
</cp:coreProperties>
</file>