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5D0" w:rsidRPr="00DB35D0" w:rsidRDefault="00DB35D0" w:rsidP="00FC6071">
      <w:pPr>
        <w:spacing w:before="100" w:beforeAutospacing="1" w:after="100" w:afterAutospacing="1" w:line="240" w:lineRule="auto"/>
        <w:outlineLvl w:val="2"/>
        <w:rPr>
          <w:rFonts w:ascii="Times New Roman" w:eastAsia="Times New Roman" w:hAnsi="Times New Roman" w:cs="Times New Roman"/>
          <w:b/>
          <w:bCs/>
          <w:sz w:val="28"/>
          <w:szCs w:val="27"/>
        </w:rPr>
      </w:pPr>
      <w:bookmarkStart w:id="0" w:name="GENERALtarget"/>
      <w:bookmarkEnd w:id="0"/>
      <w:r w:rsidRPr="00DB35D0">
        <w:rPr>
          <w:rFonts w:ascii="Times New Roman" w:eastAsia="Times New Roman" w:hAnsi="Times New Roman" w:cs="Times New Roman"/>
          <w:b/>
          <w:bCs/>
          <w:sz w:val="28"/>
          <w:szCs w:val="27"/>
        </w:rPr>
        <w:t>General Information</w:t>
      </w:r>
    </w:p>
    <w:p w:rsidR="00DB35D0" w:rsidRPr="00DB35D0" w:rsidRDefault="00DB35D0" w:rsidP="00DB35D0">
      <w:pPr>
        <w:spacing w:after="0" w:line="240" w:lineRule="auto"/>
        <w:jc w:val="center"/>
        <w:rPr>
          <w:rFonts w:ascii="Times New Roman" w:eastAsia="Times New Roman" w:hAnsi="Times New Roman" w:cs="Times New Roman"/>
          <w:sz w:val="28"/>
          <w:szCs w:val="24"/>
        </w:rPr>
      </w:pPr>
      <w:proofErr w:type="spellStart"/>
      <w:r w:rsidRPr="00DB35D0">
        <w:rPr>
          <w:rFonts w:ascii="Times New Roman" w:eastAsia="Times New Roman" w:hAnsi="Times New Roman" w:cs="Times New Roman"/>
          <w:i/>
          <w:iCs/>
          <w:sz w:val="28"/>
          <w:szCs w:val="24"/>
        </w:rPr>
        <w:t>Oniscus</w:t>
      </w:r>
      <w:proofErr w:type="spellEnd"/>
      <w:r w:rsidRPr="00DB35D0">
        <w:rPr>
          <w:rFonts w:ascii="Times New Roman" w:eastAsia="Times New Roman" w:hAnsi="Times New Roman" w:cs="Times New Roman"/>
          <w:i/>
          <w:iCs/>
          <w:sz w:val="28"/>
          <w:szCs w:val="24"/>
        </w:rPr>
        <w:t xml:space="preserve"> </w:t>
      </w:r>
      <w:proofErr w:type="spellStart"/>
      <w:r w:rsidRPr="00DB35D0">
        <w:rPr>
          <w:rFonts w:ascii="Times New Roman" w:eastAsia="Times New Roman" w:hAnsi="Times New Roman" w:cs="Times New Roman"/>
          <w:i/>
          <w:iCs/>
          <w:sz w:val="28"/>
          <w:szCs w:val="24"/>
        </w:rPr>
        <w:t>asellus</w:t>
      </w:r>
      <w:proofErr w:type="spellEnd"/>
      <w:r w:rsidRPr="00DB35D0">
        <w:rPr>
          <w:rFonts w:ascii="Times New Roman" w:eastAsia="Times New Roman" w:hAnsi="Times New Roman" w:cs="Times New Roman"/>
          <w:i/>
          <w:iCs/>
          <w:sz w:val="28"/>
          <w:szCs w:val="24"/>
        </w:rPr>
        <w:t xml:space="preserve">, </w:t>
      </w:r>
      <w:proofErr w:type="spellStart"/>
      <w:r w:rsidRPr="00DB35D0">
        <w:rPr>
          <w:rFonts w:ascii="Times New Roman" w:eastAsia="Times New Roman" w:hAnsi="Times New Roman" w:cs="Times New Roman"/>
          <w:i/>
          <w:iCs/>
          <w:sz w:val="28"/>
          <w:szCs w:val="24"/>
        </w:rPr>
        <w:t>Porcellio</w:t>
      </w:r>
      <w:proofErr w:type="spellEnd"/>
      <w:r w:rsidRPr="00DB35D0">
        <w:rPr>
          <w:rFonts w:ascii="Times New Roman" w:eastAsia="Times New Roman" w:hAnsi="Times New Roman" w:cs="Times New Roman"/>
          <w:i/>
          <w:iCs/>
          <w:sz w:val="28"/>
          <w:szCs w:val="24"/>
        </w:rPr>
        <w:t xml:space="preserve"> </w:t>
      </w:r>
      <w:proofErr w:type="spellStart"/>
      <w:r w:rsidRPr="00DB35D0">
        <w:rPr>
          <w:rFonts w:ascii="Times New Roman" w:eastAsia="Times New Roman" w:hAnsi="Times New Roman" w:cs="Times New Roman"/>
          <w:i/>
          <w:iCs/>
          <w:sz w:val="28"/>
          <w:szCs w:val="24"/>
        </w:rPr>
        <w:t>scaber</w:t>
      </w:r>
      <w:proofErr w:type="spellEnd"/>
      <w:r w:rsidRPr="00DB35D0">
        <w:rPr>
          <w:rFonts w:ascii="Times New Roman" w:eastAsia="Times New Roman" w:hAnsi="Times New Roman" w:cs="Times New Roman"/>
          <w:i/>
          <w:iCs/>
          <w:sz w:val="28"/>
          <w:szCs w:val="24"/>
        </w:rPr>
        <w:t xml:space="preserve">, </w:t>
      </w:r>
      <w:proofErr w:type="spellStart"/>
      <w:r w:rsidRPr="00DB35D0">
        <w:rPr>
          <w:rFonts w:ascii="Times New Roman" w:eastAsia="Times New Roman" w:hAnsi="Times New Roman" w:cs="Times New Roman"/>
          <w:i/>
          <w:iCs/>
          <w:sz w:val="28"/>
          <w:szCs w:val="24"/>
        </w:rPr>
        <w:t>Armadillium</w:t>
      </w:r>
      <w:proofErr w:type="spellEnd"/>
      <w:r w:rsidRPr="00DB35D0">
        <w:rPr>
          <w:rFonts w:ascii="Times New Roman" w:eastAsia="Times New Roman" w:hAnsi="Times New Roman" w:cs="Times New Roman"/>
          <w:i/>
          <w:iCs/>
          <w:sz w:val="28"/>
          <w:szCs w:val="24"/>
        </w:rPr>
        <w:t xml:space="preserve"> </w:t>
      </w:r>
      <w:proofErr w:type="spellStart"/>
      <w:r w:rsidRPr="00DB35D0">
        <w:rPr>
          <w:rFonts w:ascii="Times New Roman" w:eastAsia="Times New Roman" w:hAnsi="Times New Roman" w:cs="Times New Roman"/>
          <w:i/>
          <w:iCs/>
          <w:sz w:val="28"/>
          <w:szCs w:val="24"/>
        </w:rPr>
        <w:t>vulgare</w:t>
      </w:r>
      <w:proofErr w:type="spellEnd"/>
      <w:r w:rsidRPr="00DB35D0">
        <w:rPr>
          <w:rFonts w:ascii="Times New Roman" w:eastAsia="Times New Roman" w:hAnsi="Times New Roman" w:cs="Times New Roman"/>
          <w:sz w:val="28"/>
          <w:szCs w:val="24"/>
        </w:rPr>
        <w:t xml:space="preserve">, </w:t>
      </w:r>
      <w:proofErr w:type="spellStart"/>
      <w:r w:rsidRPr="00DB35D0">
        <w:rPr>
          <w:rFonts w:ascii="Times New Roman" w:eastAsia="Times New Roman" w:hAnsi="Times New Roman" w:cs="Times New Roman"/>
          <w:sz w:val="28"/>
          <w:szCs w:val="24"/>
        </w:rPr>
        <w:t>Armadillidiae</w:t>
      </w:r>
      <w:proofErr w:type="spellEnd"/>
      <w:r w:rsidRPr="00DB35D0">
        <w:rPr>
          <w:rFonts w:ascii="Times New Roman" w:eastAsia="Times New Roman" w:hAnsi="Times New Roman" w:cs="Times New Roman"/>
          <w:sz w:val="28"/>
          <w:szCs w:val="24"/>
        </w:rPr>
        <w:t xml:space="preserve">, ISOPODA </w:t>
      </w:r>
    </w:p>
    <w:p w:rsidR="00DB35D0" w:rsidRPr="00DB35D0" w:rsidRDefault="00DB35D0" w:rsidP="00AA0DB3">
      <w:pPr>
        <w:spacing w:before="100" w:beforeAutospacing="1" w:after="100" w:afterAutospacing="1" w:line="240" w:lineRule="auto"/>
        <w:rPr>
          <w:rFonts w:ascii="Times New Roman" w:eastAsia="Times New Roman" w:hAnsi="Times New Roman" w:cs="Times New Roman"/>
          <w:sz w:val="28"/>
          <w:szCs w:val="24"/>
        </w:rPr>
      </w:pPr>
      <w:r w:rsidRPr="00FE7E2E">
        <w:rPr>
          <w:rFonts w:ascii="Times New Roman" w:eastAsia="Times New Roman" w:hAnsi="Times New Roman" w:cs="Times New Roman"/>
          <w:noProof/>
          <w:sz w:val="28"/>
          <w:szCs w:val="24"/>
        </w:rPr>
        <w:drawing>
          <wp:anchor distT="0" distB="0" distL="0" distR="0" simplePos="0" relativeHeight="251658240" behindDoc="0" locked="0" layoutInCell="1" allowOverlap="0" wp14:anchorId="542C031A" wp14:editId="377FD709">
            <wp:simplePos x="0" y="0"/>
            <wp:positionH relativeFrom="column">
              <wp:align>left</wp:align>
            </wp:positionH>
            <wp:positionV relativeFrom="line">
              <wp:posOffset>0</wp:posOffset>
            </wp:positionV>
            <wp:extent cx="714375" cy="1285875"/>
            <wp:effectExtent l="0" t="0" r="9525" b="9525"/>
            <wp:wrapSquare wrapText="bothSides"/>
            <wp:docPr id="3" name="Picture 3" descr="pillbug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llbug draw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12858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B35D0">
        <w:rPr>
          <w:rFonts w:ascii="Times New Roman" w:eastAsia="Times New Roman" w:hAnsi="Times New Roman" w:cs="Times New Roman"/>
          <w:sz w:val="28"/>
          <w:szCs w:val="24"/>
        </w:rPr>
        <w:t>Sowbugs</w:t>
      </w:r>
      <w:proofErr w:type="spellEnd"/>
      <w:r w:rsidRPr="00DB35D0">
        <w:rPr>
          <w:rFonts w:ascii="Times New Roman" w:eastAsia="Times New Roman" w:hAnsi="Times New Roman" w:cs="Times New Roman"/>
          <w:sz w:val="28"/>
          <w:szCs w:val="24"/>
        </w:rPr>
        <w:t xml:space="preserve"> and </w:t>
      </w:r>
      <w:proofErr w:type="spellStart"/>
      <w:r w:rsidRPr="00DB35D0">
        <w:rPr>
          <w:rFonts w:ascii="Times New Roman" w:eastAsia="Times New Roman" w:hAnsi="Times New Roman" w:cs="Times New Roman"/>
          <w:sz w:val="28"/>
          <w:szCs w:val="24"/>
        </w:rPr>
        <w:t>pillbugs</w:t>
      </w:r>
      <w:proofErr w:type="spellEnd"/>
      <w:r w:rsidRPr="00DB35D0">
        <w:rPr>
          <w:rFonts w:ascii="Times New Roman" w:eastAsia="Times New Roman" w:hAnsi="Times New Roman" w:cs="Times New Roman"/>
          <w:sz w:val="28"/>
          <w:szCs w:val="24"/>
        </w:rPr>
        <w:t xml:space="preserve"> are about </w:t>
      </w:r>
      <w:proofErr w:type="gramStart"/>
      <w:r w:rsidRPr="00DB35D0">
        <w:rPr>
          <w:rFonts w:ascii="Times New Roman" w:eastAsia="Times New Roman" w:hAnsi="Times New Roman" w:cs="Times New Roman"/>
          <w:sz w:val="28"/>
          <w:szCs w:val="24"/>
        </w:rPr>
        <w:t>1/2 inch long</w:t>
      </w:r>
      <w:proofErr w:type="gramEnd"/>
      <w:r w:rsidRPr="00DB35D0">
        <w:rPr>
          <w:rFonts w:ascii="Times New Roman" w:eastAsia="Times New Roman" w:hAnsi="Times New Roman" w:cs="Times New Roman"/>
          <w:sz w:val="28"/>
          <w:szCs w:val="24"/>
        </w:rPr>
        <w:t xml:space="preserve">, dark gray and oval. </w:t>
      </w:r>
      <w:proofErr w:type="spellStart"/>
      <w:r w:rsidRPr="00DB35D0">
        <w:rPr>
          <w:rFonts w:ascii="Times New Roman" w:eastAsia="Times New Roman" w:hAnsi="Times New Roman" w:cs="Times New Roman"/>
          <w:sz w:val="28"/>
          <w:szCs w:val="24"/>
        </w:rPr>
        <w:t>Sowbugs</w:t>
      </w:r>
      <w:proofErr w:type="spellEnd"/>
      <w:r w:rsidRPr="00DB35D0">
        <w:rPr>
          <w:rFonts w:ascii="Times New Roman" w:eastAsia="Times New Roman" w:hAnsi="Times New Roman" w:cs="Times New Roman"/>
          <w:sz w:val="28"/>
          <w:szCs w:val="24"/>
        </w:rPr>
        <w:t xml:space="preserve"> are flattened and have two tail-like structures on the rear end of the body that </w:t>
      </w:r>
      <w:proofErr w:type="spellStart"/>
      <w:r w:rsidRPr="00DB35D0">
        <w:rPr>
          <w:rFonts w:ascii="Times New Roman" w:eastAsia="Times New Roman" w:hAnsi="Times New Roman" w:cs="Times New Roman"/>
          <w:sz w:val="28"/>
          <w:szCs w:val="24"/>
        </w:rPr>
        <w:t>pillbugs</w:t>
      </w:r>
      <w:proofErr w:type="spellEnd"/>
      <w:r w:rsidRPr="00DB35D0">
        <w:rPr>
          <w:rFonts w:ascii="Times New Roman" w:eastAsia="Times New Roman" w:hAnsi="Times New Roman" w:cs="Times New Roman"/>
          <w:sz w:val="28"/>
          <w:szCs w:val="24"/>
        </w:rPr>
        <w:t xml:space="preserve"> do not have. </w:t>
      </w:r>
      <w:proofErr w:type="spellStart"/>
      <w:r w:rsidRPr="00DB35D0">
        <w:rPr>
          <w:rFonts w:ascii="Times New Roman" w:eastAsia="Times New Roman" w:hAnsi="Times New Roman" w:cs="Times New Roman"/>
          <w:sz w:val="28"/>
          <w:szCs w:val="24"/>
        </w:rPr>
        <w:t>Sowbugs</w:t>
      </w:r>
      <w:proofErr w:type="spellEnd"/>
      <w:r w:rsidRPr="00DB35D0">
        <w:rPr>
          <w:rFonts w:ascii="Times New Roman" w:eastAsia="Times New Roman" w:hAnsi="Times New Roman" w:cs="Times New Roman"/>
          <w:sz w:val="28"/>
          <w:szCs w:val="24"/>
        </w:rPr>
        <w:t xml:space="preserve"> and </w:t>
      </w:r>
      <w:proofErr w:type="spellStart"/>
      <w:r w:rsidRPr="00DB35D0">
        <w:rPr>
          <w:rFonts w:ascii="Times New Roman" w:eastAsia="Times New Roman" w:hAnsi="Times New Roman" w:cs="Times New Roman"/>
          <w:sz w:val="28"/>
          <w:szCs w:val="24"/>
        </w:rPr>
        <w:t>pillbugs</w:t>
      </w:r>
      <w:proofErr w:type="spellEnd"/>
      <w:r w:rsidRPr="00DB35D0">
        <w:rPr>
          <w:rFonts w:ascii="Times New Roman" w:eastAsia="Times New Roman" w:hAnsi="Times New Roman" w:cs="Times New Roman"/>
          <w:sz w:val="28"/>
          <w:szCs w:val="24"/>
        </w:rPr>
        <w:t xml:space="preserve"> are small animals more closely related to lobsters than to insects. Although </w:t>
      </w:r>
      <w:proofErr w:type="spellStart"/>
      <w:r w:rsidRPr="00DB35D0">
        <w:rPr>
          <w:rFonts w:ascii="Times New Roman" w:eastAsia="Times New Roman" w:hAnsi="Times New Roman" w:cs="Times New Roman"/>
          <w:sz w:val="28"/>
          <w:szCs w:val="24"/>
        </w:rPr>
        <w:t>sowbugs</w:t>
      </w:r>
      <w:proofErr w:type="spellEnd"/>
      <w:r w:rsidRPr="00DB35D0">
        <w:rPr>
          <w:rFonts w:ascii="Times New Roman" w:eastAsia="Times New Roman" w:hAnsi="Times New Roman" w:cs="Times New Roman"/>
          <w:sz w:val="28"/>
          <w:szCs w:val="24"/>
        </w:rPr>
        <w:t xml:space="preserve"> resemble </w:t>
      </w:r>
      <w:proofErr w:type="spellStart"/>
      <w:r w:rsidRPr="00DB35D0">
        <w:rPr>
          <w:rFonts w:ascii="Times New Roman" w:eastAsia="Times New Roman" w:hAnsi="Times New Roman" w:cs="Times New Roman"/>
          <w:sz w:val="28"/>
          <w:szCs w:val="24"/>
        </w:rPr>
        <w:t>pillbugs</w:t>
      </w:r>
      <w:proofErr w:type="spellEnd"/>
      <w:r w:rsidRPr="00DB35D0">
        <w:rPr>
          <w:rFonts w:ascii="Times New Roman" w:eastAsia="Times New Roman" w:hAnsi="Times New Roman" w:cs="Times New Roman"/>
          <w:sz w:val="28"/>
          <w:szCs w:val="24"/>
        </w:rPr>
        <w:t xml:space="preserve"> (roly-polies), </w:t>
      </w:r>
      <w:proofErr w:type="spellStart"/>
      <w:r w:rsidRPr="00DB35D0">
        <w:rPr>
          <w:rFonts w:ascii="Times New Roman" w:eastAsia="Times New Roman" w:hAnsi="Times New Roman" w:cs="Times New Roman"/>
          <w:sz w:val="28"/>
          <w:szCs w:val="24"/>
        </w:rPr>
        <w:t>sowbugs</w:t>
      </w:r>
      <w:proofErr w:type="spellEnd"/>
      <w:r w:rsidRPr="00DB35D0">
        <w:rPr>
          <w:rFonts w:ascii="Times New Roman" w:eastAsia="Times New Roman" w:hAnsi="Times New Roman" w:cs="Times New Roman"/>
          <w:sz w:val="28"/>
          <w:szCs w:val="24"/>
        </w:rPr>
        <w:t xml:space="preserve"> are incapable of rolling up into a ball. </w:t>
      </w:r>
      <w:bookmarkStart w:id="1" w:name="BIOLOGYtarget"/>
      <w:bookmarkEnd w:id="1"/>
    </w:p>
    <w:p w:rsidR="00DB35D0" w:rsidRPr="00DB35D0" w:rsidRDefault="00DB35D0" w:rsidP="00DB35D0">
      <w:pPr>
        <w:spacing w:after="0" w:line="240" w:lineRule="auto"/>
        <w:rPr>
          <w:rFonts w:ascii="Times New Roman" w:eastAsia="Times New Roman" w:hAnsi="Times New Roman" w:cs="Times New Roman"/>
          <w:sz w:val="28"/>
          <w:szCs w:val="24"/>
        </w:rPr>
      </w:pPr>
      <w:hyperlink r:id="rId6" w:history="1">
        <w:r w:rsidRPr="00FE7E2E">
          <w:rPr>
            <w:rFonts w:ascii="Times New Roman" w:eastAsia="Times New Roman" w:hAnsi="Times New Roman" w:cs="Times New Roman"/>
            <w:noProof/>
            <w:sz w:val="28"/>
            <w:szCs w:val="24"/>
          </w:rPr>
          <w:drawing>
            <wp:anchor distT="0" distB="0" distL="0" distR="0" simplePos="0" relativeHeight="251658240" behindDoc="0" locked="0" layoutInCell="1" allowOverlap="0" wp14:anchorId="3E693EE6" wp14:editId="669ED418">
              <wp:simplePos x="0" y="0"/>
              <wp:positionH relativeFrom="column">
                <wp:align>right</wp:align>
              </wp:positionH>
              <wp:positionV relativeFrom="line">
                <wp:posOffset>0</wp:posOffset>
              </wp:positionV>
              <wp:extent cx="1428750" cy="952500"/>
              <wp:effectExtent l="0" t="0" r="0" b="0"/>
              <wp:wrapSquare wrapText="bothSides"/>
              <wp:docPr id="2" name="Picture 2" descr="pillbu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llbu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DB35D0">
        <w:rPr>
          <w:rFonts w:ascii="Times New Roman" w:eastAsia="Times New Roman" w:hAnsi="Times New Roman" w:cs="Times New Roman"/>
          <w:sz w:val="28"/>
          <w:szCs w:val="24"/>
        </w:rPr>
        <w:t xml:space="preserve">A female </w:t>
      </w:r>
      <w:proofErr w:type="spellStart"/>
      <w:r w:rsidRPr="00DB35D0">
        <w:rPr>
          <w:rFonts w:ascii="Times New Roman" w:eastAsia="Times New Roman" w:hAnsi="Times New Roman" w:cs="Times New Roman"/>
          <w:sz w:val="28"/>
          <w:szCs w:val="24"/>
        </w:rPr>
        <w:t>sowbug</w:t>
      </w:r>
      <w:proofErr w:type="spellEnd"/>
      <w:r w:rsidRPr="00DB35D0">
        <w:rPr>
          <w:rFonts w:ascii="Times New Roman" w:eastAsia="Times New Roman" w:hAnsi="Times New Roman" w:cs="Times New Roman"/>
          <w:sz w:val="28"/>
          <w:szCs w:val="24"/>
        </w:rPr>
        <w:t xml:space="preserve"> or </w:t>
      </w:r>
      <w:proofErr w:type="spellStart"/>
      <w:r w:rsidRPr="00DB35D0">
        <w:rPr>
          <w:rFonts w:ascii="Times New Roman" w:eastAsia="Times New Roman" w:hAnsi="Times New Roman" w:cs="Times New Roman"/>
          <w:sz w:val="28"/>
          <w:szCs w:val="24"/>
        </w:rPr>
        <w:t>pillbug</w:t>
      </w:r>
      <w:proofErr w:type="spellEnd"/>
      <w:r w:rsidRPr="00DB35D0">
        <w:rPr>
          <w:rFonts w:ascii="Times New Roman" w:eastAsia="Times New Roman" w:hAnsi="Times New Roman" w:cs="Times New Roman"/>
          <w:sz w:val="28"/>
          <w:szCs w:val="24"/>
        </w:rPr>
        <w:t xml:space="preserve"> carries her eggs in a pouch for several weeks until they hatch. The young remain in the pouch for a time. About 50 young develop in each brood. </w:t>
      </w:r>
    </w:p>
    <w:p w:rsidR="00DB35D0" w:rsidRPr="00DB35D0" w:rsidRDefault="00DB35D0" w:rsidP="00DB35D0">
      <w:pPr>
        <w:spacing w:before="100" w:beforeAutospacing="1" w:after="100" w:afterAutospacing="1" w:line="240" w:lineRule="auto"/>
        <w:rPr>
          <w:rFonts w:ascii="Times New Roman" w:eastAsia="Times New Roman" w:hAnsi="Times New Roman" w:cs="Times New Roman"/>
          <w:sz w:val="28"/>
          <w:szCs w:val="24"/>
        </w:rPr>
      </w:pPr>
      <w:proofErr w:type="spellStart"/>
      <w:r w:rsidRPr="00DB35D0">
        <w:rPr>
          <w:rFonts w:ascii="Times New Roman" w:eastAsia="Times New Roman" w:hAnsi="Times New Roman" w:cs="Times New Roman"/>
          <w:sz w:val="28"/>
          <w:szCs w:val="24"/>
        </w:rPr>
        <w:t>Sowbugs</w:t>
      </w:r>
      <w:proofErr w:type="spellEnd"/>
      <w:r w:rsidRPr="00DB35D0">
        <w:rPr>
          <w:rFonts w:ascii="Times New Roman" w:eastAsia="Times New Roman" w:hAnsi="Times New Roman" w:cs="Times New Roman"/>
          <w:sz w:val="28"/>
          <w:szCs w:val="24"/>
        </w:rPr>
        <w:t xml:space="preserve"> and </w:t>
      </w:r>
      <w:proofErr w:type="spellStart"/>
      <w:r w:rsidRPr="00DB35D0">
        <w:rPr>
          <w:rFonts w:ascii="Times New Roman" w:eastAsia="Times New Roman" w:hAnsi="Times New Roman" w:cs="Times New Roman"/>
          <w:sz w:val="28"/>
          <w:szCs w:val="24"/>
        </w:rPr>
        <w:t>pillbugs</w:t>
      </w:r>
      <w:proofErr w:type="spellEnd"/>
      <w:r w:rsidRPr="00DB35D0">
        <w:rPr>
          <w:rFonts w:ascii="Times New Roman" w:eastAsia="Times New Roman" w:hAnsi="Times New Roman" w:cs="Times New Roman"/>
          <w:sz w:val="28"/>
          <w:szCs w:val="24"/>
        </w:rPr>
        <w:t xml:space="preserve"> feed on decaying vegetation and sometimes tender vegetation. They breathe by means of gills and live under vegetable debris and other objects lying on damp ground. They are sometimes found in damp basements and crawl spaces, but they do no structural damage. They die soon after and may be swept up. Large numbers of </w:t>
      </w:r>
      <w:proofErr w:type="spellStart"/>
      <w:r w:rsidRPr="00DB35D0">
        <w:rPr>
          <w:rFonts w:ascii="Times New Roman" w:eastAsia="Times New Roman" w:hAnsi="Times New Roman" w:cs="Times New Roman"/>
          <w:sz w:val="28"/>
          <w:szCs w:val="24"/>
        </w:rPr>
        <w:t>sowbugs</w:t>
      </w:r>
      <w:proofErr w:type="spellEnd"/>
      <w:r w:rsidRPr="00DB35D0">
        <w:rPr>
          <w:rFonts w:ascii="Times New Roman" w:eastAsia="Times New Roman" w:hAnsi="Times New Roman" w:cs="Times New Roman"/>
          <w:sz w:val="28"/>
          <w:szCs w:val="24"/>
        </w:rPr>
        <w:t xml:space="preserve"> or </w:t>
      </w:r>
      <w:proofErr w:type="spellStart"/>
      <w:r w:rsidRPr="00DB35D0">
        <w:rPr>
          <w:rFonts w:ascii="Times New Roman" w:eastAsia="Times New Roman" w:hAnsi="Times New Roman" w:cs="Times New Roman"/>
          <w:sz w:val="28"/>
          <w:szCs w:val="24"/>
        </w:rPr>
        <w:t>pillbugs</w:t>
      </w:r>
      <w:proofErr w:type="spellEnd"/>
      <w:r w:rsidRPr="00DB35D0">
        <w:rPr>
          <w:rFonts w:ascii="Times New Roman" w:eastAsia="Times New Roman" w:hAnsi="Times New Roman" w:cs="Times New Roman"/>
          <w:sz w:val="28"/>
          <w:szCs w:val="24"/>
        </w:rPr>
        <w:t xml:space="preserve"> in a basement or crawling in the upper part of a house usually mean an abundant number outside. </w:t>
      </w:r>
    </w:p>
    <w:p w:rsidR="00FE7E2E" w:rsidRPr="00FE7E2E" w:rsidRDefault="00DB35D0" w:rsidP="00FE7E2E">
      <w:pPr>
        <w:spacing w:before="100" w:beforeAutospacing="1" w:after="100" w:afterAutospacing="1" w:line="240" w:lineRule="auto"/>
        <w:rPr>
          <w:rFonts w:ascii="Times New Roman" w:eastAsia="Times New Roman" w:hAnsi="Times New Roman" w:cs="Times New Roman"/>
          <w:b/>
          <w:sz w:val="28"/>
          <w:szCs w:val="24"/>
        </w:rPr>
      </w:pPr>
      <w:r w:rsidRPr="00FE7E2E">
        <w:rPr>
          <w:rFonts w:ascii="Times New Roman" w:eastAsia="Times New Roman" w:hAnsi="Times New Roman" w:cs="Times New Roman"/>
          <w:noProof/>
          <w:sz w:val="28"/>
          <w:szCs w:val="24"/>
        </w:rPr>
        <w:drawing>
          <wp:anchor distT="0" distB="0" distL="0" distR="0" simplePos="0" relativeHeight="251658240" behindDoc="1" locked="0" layoutInCell="1" allowOverlap="0" wp14:anchorId="763B950D" wp14:editId="66D208FC">
            <wp:simplePos x="0" y="0"/>
            <wp:positionH relativeFrom="margin">
              <wp:align>left</wp:align>
            </wp:positionH>
            <wp:positionV relativeFrom="paragraph">
              <wp:posOffset>9525</wp:posOffset>
            </wp:positionV>
            <wp:extent cx="1428750" cy="952500"/>
            <wp:effectExtent l="0" t="0" r="0" b="0"/>
            <wp:wrapSquare wrapText="bothSides"/>
            <wp:docPr id="1" name="Picture 1" descr="rolled up pillbu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lled up pillbu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history="1"/>
      <w:r w:rsidRPr="00DB35D0">
        <w:rPr>
          <w:rFonts w:ascii="Times New Roman" w:eastAsia="Times New Roman" w:hAnsi="Times New Roman" w:cs="Times New Roman"/>
          <w:sz w:val="28"/>
          <w:szCs w:val="24"/>
        </w:rPr>
        <w:t xml:space="preserve">Although primarily scavengers, during wet weather, </w:t>
      </w:r>
      <w:proofErr w:type="spellStart"/>
      <w:r w:rsidRPr="00DB35D0">
        <w:rPr>
          <w:rFonts w:ascii="Times New Roman" w:eastAsia="Times New Roman" w:hAnsi="Times New Roman" w:cs="Times New Roman"/>
          <w:sz w:val="28"/>
          <w:szCs w:val="24"/>
        </w:rPr>
        <w:t>sowbugs</w:t>
      </w:r>
      <w:proofErr w:type="spellEnd"/>
      <w:r w:rsidRPr="00DB35D0">
        <w:rPr>
          <w:rFonts w:ascii="Times New Roman" w:eastAsia="Times New Roman" w:hAnsi="Times New Roman" w:cs="Times New Roman"/>
          <w:sz w:val="28"/>
          <w:szCs w:val="24"/>
        </w:rPr>
        <w:t xml:space="preserve"> and </w:t>
      </w:r>
      <w:proofErr w:type="spellStart"/>
      <w:r w:rsidRPr="00DB35D0">
        <w:rPr>
          <w:rFonts w:ascii="Times New Roman" w:eastAsia="Times New Roman" w:hAnsi="Times New Roman" w:cs="Times New Roman"/>
          <w:sz w:val="28"/>
          <w:szCs w:val="24"/>
        </w:rPr>
        <w:t>pillbugs</w:t>
      </w:r>
      <w:proofErr w:type="spellEnd"/>
      <w:r w:rsidRPr="00DB35D0">
        <w:rPr>
          <w:rFonts w:ascii="Times New Roman" w:eastAsia="Times New Roman" w:hAnsi="Times New Roman" w:cs="Times New Roman"/>
          <w:sz w:val="28"/>
          <w:szCs w:val="24"/>
        </w:rPr>
        <w:t xml:space="preserve"> may come indoors and seek refuge under and in potted plants. Occasionally, </w:t>
      </w:r>
      <w:proofErr w:type="spellStart"/>
      <w:r w:rsidRPr="00DB35D0">
        <w:rPr>
          <w:rFonts w:ascii="Times New Roman" w:eastAsia="Times New Roman" w:hAnsi="Times New Roman" w:cs="Times New Roman"/>
          <w:sz w:val="28"/>
          <w:szCs w:val="24"/>
        </w:rPr>
        <w:t>sowbugs</w:t>
      </w:r>
      <w:proofErr w:type="spellEnd"/>
      <w:r w:rsidRPr="00DB35D0">
        <w:rPr>
          <w:rFonts w:ascii="Times New Roman" w:eastAsia="Times New Roman" w:hAnsi="Times New Roman" w:cs="Times New Roman"/>
          <w:sz w:val="28"/>
          <w:szCs w:val="24"/>
        </w:rPr>
        <w:t xml:space="preserve"> and </w:t>
      </w:r>
      <w:proofErr w:type="spellStart"/>
      <w:r w:rsidRPr="00DB35D0">
        <w:rPr>
          <w:rFonts w:ascii="Times New Roman" w:eastAsia="Times New Roman" w:hAnsi="Times New Roman" w:cs="Times New Roman"/>
          <w:sz w:val="28"/>
          <w:szCs w:val="24"/>
        </w:rPr>
        <w:t>pillbugs</w:t>
      </w:r>
      <w:proofErr w:type="spellEnd"/>
      <w:r w:rsidRPr="00DB35D0">
        <w:rPr>
          <w:rFonts w:ascii="Times New Roman" w:eastAsia="Times New Roman" w:hAnsi="Times New Roman" w:cs="Times New Roman"/>
          <w:sz w:val="28"/>
          <w:szCs w:val="24"/>
        </w:rPr>
        <w:t xml:space="preserve"> feed on the roots and tender portions of vegetable and ornamental plant seedlings. Feeding would tend to be at night or in the dark. They may infest house plants where they might damage roots if severe.</w:t>
      </w:r>
      <w:r w:rsidRPr="00DB35D0">
        <w:rPr>
          <w:rFonts w:ascii="Times New Roman" w:eastAsia="Times New Roman" w:hAnsi="Times New Roman" w:cs="Times New Roman"/>
          <w:b/>
          <w:sz w:val="28"/>
          <w:szCs w:val="24"/>
        </w:rPr>
        <w:t xml:space="preserve"> </w:t>
      </w:r>
    </w:p>
    <w:p w:rsidR="00AA0DB3" w:rsidRPr="00FE7E2E" w:rsidRDefault="00AA0DB3">
      <w:pPr>
        <w:rPr>
          <w:sz w:val="24"/>
        </w:rPr>
      </w:pPr>
      <w:r w:rsidRPr="00FE7E2E">
        <w:rPr>
          <w:b/>
          <w:sz w:val="24"/>
        </w:rPr>
        <w:t xml:space="preserve">MATERIALS: </w:t>
      </w:r>
      <w:r w:rsidRPr="00FE7E2E">
        <w:rPr>
          <w:sz w:val="24"/>
        </w:rPr>
        <w:t xml:space="preserve">filter paper, choice chamber, scissors, </w:t>
      </w:r>
      <w:r w:rsidR="004B4B35" w:rsidRPr="00FE7E2E">
        <w:rPr>
          <w:sz w:val="24"/>
        </w:rPr>
        <w:t>10 pill bugs, pipet, water</w:t>
      </w:r>
      <w:r w:rsidR="00FE7E2E" w:rsidRPr="00FE7E2E">
        <w:rPr>
          <w:sz w:val="24"/>
        </w:rPr>
        <w:t>, timer/stopwatch</w:t>
      </w:r>
    </w:p>
    <w:p w:rsidR="00CF5E4C" w:rsidRPr="00FE7E2E" w:rsidRDefault="00AA0DB3">
      <w:pPr>
        <w:rPr>
          <w:b/>
          <w:sz w:val="28"/>
        </w:rPr>
      </w:pPr>
      <w:r w:rsidRPr="00FE7E2E">
        <w:rPr>
          <w:b/>
          <w:sz w:val="28"/>
        </w:rPr>
        <w:t>PROCEDURE – PART 1</w:t>
      </w:r>
    </w:p>
    <w:p w:rsidR="00AA0DB3" w:rsidRPr="00FE7E2E" w:rsidRDefault="00AA0DB3" w:rsidP="00AF4429">
      <w:pPr>
        <w:pStyle w:val="ListParagraph"/>
        <w:numPr>
          <w:ilvl w:val="0"/>
          <w:numId w:val="1"/>
        </w:numPr>
        <w:ind w:left="360"/>
        <w:rPr>
          <w:sz w:val="28"/>
        </w:rPr>
      </w:pPr>
      <w:r w:rsidRPr="00FE7E2E">
        <w:rPr>
          <w:sz w:val="28"/>
        </w:rPr>
        <w:t>Use template to cut filter paper to fit each side of choice chamber.</w:t>
      </w:r>
    </w:p>
    <w:p w:rsidR="00AA0DB3" w:rsidRPr="00FE7E2E" w:rsidRDefault="00AA0DB3" w:rsidP="00AF4429">
      <w:pPr>
        <w:pStyle w:val="ListParagraph"/>
        <w:numPr>
          <w:ilvl w:val="0"/>
          <w:numId w:val="1"/>
        </w:numPr>
        <w:ind w:left="360"/>
        <w:rPr>
          <w:b/>
          <w:sz w:val="28"/>
        </w:rPr>
      </w:pPr>
      <w:r w:rsidRPr="00FE7E2E">
        <w:rPr>
          <w:sz w:val="28"/>
        </w:rPr>
        <w:t>Use a pipet to drop water onto the paper of one of the choice chambers.</w:t>
      </w:r>
    </w:p>
    <w:p w:rsidR="00AA0DB3" w:rsidRPr="00AF4429" w:rsidRDefault="00AA0DB3" w:rsidP="00AF4429">
      <w:pPr>
        <w:pStyle w:val="ListParagraph"/>
        <w:numPr>
          <w:ilvl w:val="0"/>
          <w:numId w:val="1"/>
        </w:numPr>
        <w:ind w:left="360"/>
        <w:rPr>
          <w:b/>
          <w:sz w:val="28"/>
        </w:rPr>
      </w:pPr>
      <w:r w:rsidRPr="00FE7E2E">
        <w:rPr>
          <w:sz w:val="28"/>
        </w:rPr>
        <w:t>Collect 10 pill bugs. Place 5 in each chamber</w:t>
      </w:r>
      <w:r w:rsidRPr="00FE7E2E">
        <w:rPr>
          <w:sz w:val="28"/>
        </w:rPr>
        <w:t xml:space="preserve"> and count how many bugs there are on each side every 30 seconds for </w:t>
      </w:r>
      <w:r w:rsidRPr="00FE7E2E">
        <w:rPr>
          <w:sz w:val="28"/>
        </w:rPr>
        <w:t>10</w:t>
      </w:r>
      <w:r w:rsidRPr="00FE7E2E">
        <w:rPr>
          <w:sz w:val="28"/>
        </w:rPr>
        <w:t xml:space="preserve"> minutes.</w:t>
      </w:r>
    </w:p>
    <w:p w:rsidR="00AF4429" w:rsidRPr="00FE7E2E" w:rsidRDefault="00AF4429" w:rsidP="00AF4429">
      <w:pPr>
        <w:pStyle w:val="ListParagraph"/>
        <w:numPr>
          <w:ilvl w:val="0"/>
          <w:numId w:val="1"/>
        </w:numPr>
        <w:ind w:left="360"/>
        <w:rPr>
          <w:b/>
          <w:sz w:val="28"/>
        </w:rPr>
      </w:pPr>
      <w:r>
        <w:rPr>
          <w:sz w:val="28"/>
        </w:rPr>
        <w:t>Record data in your own data table.</w:t>
      </w:r>
    </w:p>
    <w:p w:rsidR="00F07F8B" w:rsidRDefault="00AA0DB3" w:rsidP="00AF4429">
      <w:pPr>
        <w:pStyle w:val="ListParagraph"/>
        <w:numPr>
          <w:ilvl w:val="0"/>
          <w:numId w:val="1"/>
        </w:numPr>
        <w:ind w:left="360"/>
        <w:rPr>
          <w:sz w:val="28"/>
        </w:rPr>
      </w:pPr>
      <w:r w:rsidRPr="00FE7E2E">
        <w:rPr>
          <w:sz w:val="28"/>
        </w:rPr>
        <w:t>Between data collections note any qualitative data on pill bug behavior to help with your experimental design for Part 2.</w:t>
      </w:r>
    </w:p>
    <w:p w:rsidR="00F07F8B" w:rsidRPr="00DB35D0" w:rsidRDefault="00F07F8B" w:rsidP="00F07F8B">
      <w:pPr>
        <w:spacing w:before="100" w:beforeAutospacing="1" w:after="100" w:afterAutospacing="1" w:line="240" w:lineRule="auto"/>
        <w:outlineLvl w:val="2"/>
        <w:rPr>
          <w:rFonts w:ascii="Times New Roman" w:eastAsia="Times New Roman" w:hAnsi="Times New Roman" w:cs="Times New Roman"/>
          <w:b/>
          <w:bCs/>
          <w:sz w:val="28"/>
          <w:szCs w:val="27"/>
        </w:rPr>
      </w:pPr>
      <w:r>
        <w:rPr>
          <w:sz w:val="28"/>
        </w:rPr>
        <w:br w:type="page"/>
      </w:r>
      <w:r w:rsidRPr="00DB35D0">
        <w:rPr>
          <w:rFonts w:ascii="Times New Roman" w:eastAsia="Times New Roman" w:hAnsi="Times New Roman" w:cs="Times New Roman"/>
          <w:b/>
          <w:bCs/>
          <w:sz w:val="28"/>
          <w:szCs w:val="27"/>
        </w:rPr>
        <w:lastRenderedPageBreak/>
        <w:t>General Information</w:t>
      </w:r>
    </w:p>
    <w:p w:rsidR="00F07F8B" w:rsidRPr="00DB35D0" w:rsidRDefault="00F07F8B" w:rsidP="00F07F8B">
      <w:pPr>
        <w:spacing w:after="0" w:line="240" w:lineRule="auto"/>
        <w:jc w:val="center"/>
        <w:rPr>
          <w:rFonts w:ascii="Times New Roman" w:eastAsia="Times New Roman" w:hAnsi="Times New Roman" w:cs="Times New Roman"/>
          <w:sz w:val="28"/>
          <w:szCs w:val="24"/>
        </w:rPr>
      </w:pPr>
      <w:proofErr w:type="spellStart"/>
      <w:r w:rsidRPr="00DB35D0">
        <w:rPr>
          <w:rFonts w:ascii="Times New Roman" w:eastAsia="Times New Roman" w:hAnsi="Times New Roman" w:cs="Times New Roman"/>
          <w:i/>
          <w:iCs/>
          <w:sz w:val="28"/>
          <w:szCs w:val="24"/>
        </w:rPr>
        <w:t>Oniscus</w:t>
      </w:r>
      <w:proofErr w:type="spellEnd"/>
      <w:r w:rsidRPr="00DB35D0">
        <w:rPr>
          <w:rFonts w:ascii="Times New Roman" w:eastAsia="Times New Roman" w:hAnsi="Times New Roman" w:cs="Times New Roman"/>
          <w:i/>
          <w:iCs/>
          <w:sz w:val="28"/>
          <w:szCs w:val="24"/>
        </w:rPr>
        <w:t xml:space="preserve"> </w:t>
      </w:r>
      <w:proofErr w:type="spellStart"/>
      <w:r w:rsidRPr="00DB35D0">
        <w:rPr>
          <w:rFonts w:ascii="Times New Roman" w:eastAsia="Times New Roman" w:hAnsi="Times New Roman" w:cs="Times New Roman"/>
          <w:i/>
          <w:iCs/>
          <w:sz w:val="28"/>
          <w:szCs w:val="24"/>
        </w:rPr>
        <w:t>asellus</w:t>
      </w:r>
      <w:proofErr w:type="spellEnd"/>
      <w:r w:rsidRPr="00DB35D0">
        <w:rPr>
          <w:rFonts w:ascii="Times New Roman" w:eastAsia="Times New Roman" w:hAnsi="Times New Roman" w:cs="Times New Roman"/>
          <w:i/>
          <w:iCs/>
          <w:sz w:val="28"/>
          <w:szCs w:val="24"/>
        </w:rPr>
        <w:t xml:space="preserve">, </w:t>
      </w:r>
      <w:proofErr w:type="spellStart"/>
      <w:r w:rsidRPr="00DB35D0">
        <w:rPr>
          <w:rFonts w:ascii="Times New Roman" w:eastAsia="Times New Roman" w:hAnsi="Times New Roman" w:cs="Times New Roman"/>
          <w:i/>
          <w:iCs/>
          <w:sz w:val="28"/>
          <w:szCs w:val="24"/>
        </w:rPr>
        <w:t>Porcellio</w:t>
      </w:r>
      <w:proofErr w:type="spellEnd"/>
      <w:r w:rsidRPr="00DB35D0">
        <w:rPr>
          <w:rFonts w:ascii="Times New Roman" w:eastAsia="Times New Roman" w:hAnsi="Times New Roman" w:cs="Times New Roman"/>
          <w:i/>
          <w:iCs/>
          <w:sz w:val="28"/>
          <w:szCs w:val="24"/>
        </w:rPr>
        <w:t xml:space="preserve"> </w:t>
      </w:r>
      <w:proofErr w:type="spellStart"/>
      <w:r w:rsidRPr="00DB35D0">
        <w:rPr>
          <w:rFonts w:ascii="Times New Roman" w:eastAsia="Times New Roman" w:hAnsi="Times New Roman" w:cs="Times New Roman"/>
          <w:i/>
          <w:iCs/>
          <w:sz w:val="28"/>
          <w:szCs w:val="24"/>
        </w:rPr>
        <w:t>scaber</w:t>
      </w:r>
      <w:proofErr w:type="spellEnd"/>
      <w:r w:rsidRPr="00DB35D0">
        <w:rPr>
          <w:rFonts w:ascii="Times New Roman" w:eastAsia="Times New Roman" w:hAnsi="Times New Roman" w:cs="Times New Roman"/>
          <w:i/>
          <w:iCs/>
          <w:sz w:val="28"/>
          <w:szCs w:val="24"/>
        </w:rPr>
        <w:t xml:space="preserve">, </w:t>
      </w:r>
      <w:proofErr w:type="spellStart"/>
      <w:r w:rsidRPr="00DB35D0">
        <w:rPr>
          <w:rFonts w:ascii="Times New Roman" w:eastAsia="Times New Roman" w:hAnsi="Times New Roman" w:cs="Times New Roman"/>
          <w:i/>
          <w:iCs/>
          <w:sz w:val="28"/>
          <w:szCs w:val="24"/>
        </w:rPr>
        <w:t>Armadillium</w:t>
      </w:r>
      <w:proofErr w:type="spellEnd"/>
      <w:r w:rsidRPr="00DB35D0">
        <w:rPr>
          <w:rFonts w:ascii="Times New Roman" w:eastAsia="Times New Roman" w:hAnsi="Times New Roman" w:cs="Times New Roman"/>
          <w:i/>
          <w:iCs/>
          <w:sz w:val="28"/>
          <w:szCs w:val="24"/>
        </w:rPr>
        <w:t xml:space="preserve"> </w:t>
      </w:r>
      <w:proofErr w:type="spellStart"/>
      <w:r w:rsidRPr="00DB35D0">
        <w:rPr>
          <w:rFonts w:ascii="Times New Roman" w:eastAsia="Times New Roman" w:hAnsi="Times New Roman" w:cs="Times New Roman"/>
          <w:i/>
          <w:iCs/>
          <w:sz w:val="28"/>
          <w:szCs w:val="24"/>
        </w:rPr>
        <w:t>vulgare</w:t>
      </w:r>
      <w:proofErr w:type="spellEnd"/>
      <w:r w:rsidRPr="00DB35D0">
        <w:rPr>
          <w:rFonts w:ascii="Times New Roman" w:eastAsia="Times New Roman" w:hAnsi="Times New Roman" w:cs="Times New Roman"/>
          <w:sz w:val="28"/>
          <w:szCs w:val="24"/>
        </w:rPr>
        <w:t xml:space="preserve">, </w:t>
      </w:r>
      <w:proofErr w:type="spellStart"/>
      <w:r w:rsidRPr="00DB35D0">
        <w:rPr>
          <w:rFonts w:ascii="Times New Roman" w:eastAsia="Times New Roman" w:hAnsi="Times New Roman" w:cs="Times New Roman"/>
          <w:sz w:val="28"/>
          <w:szCs w:val="24"/>
        </w:rPr>
        <w:t>Armadillidiae</w:t>
      </w:r>
      <w:proofErr w:type="spellEnd"/>
      <w:r w:rsidRPr="00DB35D0">
        <w:rPr>
          <w:rFonts w:ascii="Times New Roman" w:eastAsia="Times New Roman" w:hAnsi="Times New Roman" w:cs="Times New Roman"/>
          <w:sz w:val="28"/>
          <w:szCs w:val="24"/>
        </w:rPr>
        <w:t xml:space="preserve">, ISOPODA </w:t>
      </w:r>
    </w:p>
    <w:p w:rsidR="00F07F8B" w:rsidRPr="00DB35D0" w:rsidRDefault="00F07F8B" w:rsidP="00F07F8B">
      <w:pPr>
        <w:spacing w:before="100" w:beforeAutospacing="1" w:after="100" w:afterAutospacing="1" w:line="240" w:lineRule="auto"/>
        <w:rPr>
          <w:rFonts w:ascii="Times New Roman" w:eastAsia="Times New Roman" w:hAnsi="Times New Roman" w:cs="Times New Roman"/>
          <w:sz w:val="28"/>
          <w:szCs w:val="24"/>
        </w:rPr>
      </w:pPr>
      <w:r w:rsidRPr="00FE7E2E">
        <w:rPr>
          <w:rFonts w:ascii="Times New Roman" w:eastAsia="Times New Roman" w:hAnsi="Times New Roman" w:cs="Times New Roman"/>
          <w:noProof/>
          <w:sz w:val="28"/>
          <w:szCs w:val="24"/>
        </w:rPr>
        <w:drawing>
          <wp:anchor distT="0" distB="0" distL="0" distR="0" simplePos="0" relativeHeight="251660288" behindDoc="0" locked="0" layoutInCell="1" allowOverlap="0" wp14:anchorId="37D6A6C2" wp14:editId="40C83E49">
            <wp:simplePos x="0" y="0"/>
            <wp:positionH relativeFrom="column">
              <wp:align>left</wp:align>
            </wp:positionH>
            <wp:positionV relativeFrom="line">
              <wp:posOffset>0</wp:posOffset>
            </wp:positionV>
            <wp:extent cx="714375" cy="1285875"/>
            <wp:effectExtent l="0" t="0" r="9525" b="9525"/>
            <wp:wrapSquare wrapText="bothSides"/>
            <wp:docPr id="4" name="Picture 4" descr="pillbug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llbug draw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12858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B35D0">
        <w:rPr>
          <w:rFonts w:ascii="Times New Roman" w:eastAsia="Times New Roman" w:hAnsi="Times New Roman" w:cs="Times New Roman"/>
          <w:sz w:val="28"/>
          <w:szCs w:val="24"/>
        </w:rPr>
        <w:t>Sowbugs</w:t>
      </w:r>
      <w:proofErr w:type="spellEnd"/>
      <w:r w:rsidRPr="00DB35D0">
        <w:rPr>
          <w:rFonts w:ascii="Times New Roman" w:eastAsia="Times New Roman" w:hAnsi="Times New Roman" w:cs="Times New Roman"/>
          <w:sz w:val="28"/>
          <w:szCs w:val="24"/>
        </w:rPr>
        <w:t xml:space="preserve"> and </w:t>
      </w:r>
      <w:proofErr w:type="spellStart"/>
      <w:r w:rsidRPr="00DB35D0">
        <w:rPr>
          <w:rFonts w:ascii="Times New Roman" w:eastAsia="Times New Roman" w:hAnsi="Times New Roman" w:cs="Times New Roman"/>
          <w:sz w:val="28"/>
          <w:szCs w:val="24"/>
        </w:rPr>
        <w:t>pillbugs</w:t>
      </w:r>
      <w:proofErr w:type="spellEnd"/>
      <w:r w:rsidRPr="00DB35D0">
        <w:rPr>
          <w:rFonts w:ascii="Times New Roman" w:eastAsia="Times New Roman" w:hAnsi="Times New Roman" w:cs="Times New Roman"/>
          <w:sz w:val="28"/>
          <w:szCs w:val="24"/>
        </w:rPr>
        <w:t xml:space="preserve"> are about </w:t>
      </w:r>
      <w:proofErr w:type="gramStart"/>
      <w:r w:rsidRPr="00DB35D0">
        <w:rPr>
          <w:rFonts w:ascii="Times New Roman" w:eastAsia="Times New Roman" w:hAnsi="Times New Roman" w:cs="Times New Roman"/>
          <w:sz w:val="28"/>
          <w:szCs w:val="24"/>
        </w:rPr>
        <w:t>1/2 inch long</w:t>
      </w:r>
      <w:proofErr w:type="gramEnd"/>
      <w:r w:rsidRPr="00DB35D0">
        <w:rPr>
          <w:rFonts w:ascii="Times New Roman" w:eastAsia="Times New Roman" w:hAnsi="Times New Roman" w:cs="Times New Roman"/>
          <w:sz w:val="28"/>
          <w:szCs w:val="24"/>
        </w:rPr>
        <w:t xml:space="preserve">, dark gray and oval. </w:t>
      </w:r>
      <w:proofErr w:type="spellStart"/>
      <w:r w:rsidRPr="00DB35D0">
        <w:rPr>
          <w:rFonts w:ascii="Times New Roman" w:eastAsia="Times New Roman" w:hAnsi="Times New Roman" w:cs="Times New Roman"/>
          <w:sz w:val="28"/>
          <w:szCs w:val="24"/>
        </w:rPr>
        <w:t>Sowbugs</w:t>
      </w:r>
      <w:proofErr w:type="spellEnd"/>
      <w:r w:rsidRPr="00DB35D0">
        <w:rPr>
          <w:rFonts w:ascii="Times New Roman" w:eastAsia="Times New Roman" w:hAnsi="Times New Roman" w:cs="Times New Roman"/>
          <w:sz w:val="28"/>
          <w:szCs w:val="24"/>
        </w:rPr>
        <w:t xml:space="preserve"> are flattened and have two tail-like structures on the rear end of the body that </w:t>
      </w:r>
      <w:proofErr w:type="spellStart"/>
      <w:r w:rsidRPr="00DB35D0">
        <w:rPr>
          <w:rFonts w:ascii="Times New Roman" w:eastAsia="Times New Roman" w:hAnsi="Times New Roman" w:cs="Times New Roman"/>
          <w:sz w:val="28"/>
          <w:szCs w:val="24"/>
        </w:rPr>
        <w:t>pillbugs</w:t>
      </w:r>
      <w:proofErr w:type="spellEnd"/>
      <w:r w:rsidRPr="00DB35D0">
        <w:rPr>
          <w:rFonts w:ascii="Times New Roman" w:eastAsia="Times New Roman" w:hAnsi="Times New Roman" w:cs="Times New Roman"/>
          <w:sz w:val="28"/>
          <w:szCs w:val="24"/>
        </w:rPr>
        <w:t xml:space="preserve"> do not have. </w:t>
      </w:r>
      <w:proofErr w:type="spellStart"/>
      <w:r w:rsidRPr="00DB35D0">
        <w:rPr>
          <w:rFonts w:ascii="Times New Roman" w:eastAsia="Times New Roman" w:hAnsi="Times New Roman" w:cs="Times New Roman"/>
          <w:sz w:val="28"/>
          <w:szCs w:val="24"/>
        </w:rPr>
        <w:t>Sowbugs</w:t>
      </w:r>
      <w:proofErr w:type="spellEnd"/>
      <w:r w:rsidRPr="00DB35D0">
        <w:rPr>
          <w:rFonts w:ascii="Times New Roman" w:eastAsia="Times New Roman" w:hAnsi="Times New Roman" w:cs="Times New Roman"/>
          <w:sz w:val="28"/>
          <w:szCs w:val="24"/>
        </w:rPr>
        <w:t xml:space="preserve"> and </w:t>
      </w:r>
      <w:proofErr w:type="spellStart"/>
      <w:r w:rsidRPr="00DB35D0">
        <w:rPr>
          <w:rFonts w:ascii="Times New Roman" w:eastAsia="Times New Roman" w:hAnsi="Times New Roman" w:cs="Times New Roman"/>
          <w:sz w:val="28"/>
          <w:szCs w:val="24"/>
        </w:rPr>
        <w:t>pillbugs</w:t>
      </w:r>
      <w:proofErr w:type="spellEnd"/>
      <w:r w:rsidRPr="00DB35D0">
        <w:rPr>
          <w:rFonts w:ascii="Times New Roman" w:eastAsia="Times New Roman" w:hAnsi="Times New Roman" w:cs="Times New Roman"/>
          <w:sz w:val="28"/>
          <w:szCs w:val="24"/>
        </w:rPr>
        <w:t xml:space="preserve"> are small animals more closely related to lobsters than to insects. Although </w:t>
      </w:r>
      <w:proofErr w:type="spellStart"/>
      <w:r w:rsidRPr="00DB35D0">
        <w:rPr>
          <w:rFonts w:ascii="Times New Roman" w:eastAsia="Times New Roman" w:hAnsi="Times New Roman" w:cs="Times New Roman"/>
          <w:sz w:val="28"/>
          <w:szCs w:val="24"/>
        </w:rPr>
        <w:t>sowbugs</w:t>
      </w:r>
      <w:proofErr w:type="spellEnd"/>
      <w:r w:rsidRPr="00DB35D0">
        <w:rPr>
          <w:rFonts w:ascii="Times New Roman" w:eastAsia="Times New Roman" w:hAnsi="Times New Roman" w:cs="Times New Roman"/>
          <w:sz w:val="28"/>
          <w:szCs w:val="24"/>
        </w:rPr>
        <w:t xml:space="preserve"> resemble </w:t>
      </w:r>
      <w:proofErr w:type="spellStart"/>
      <w:r w:rsidRPr="00DB35D0">
        <w:rPr>
          <w:rFonts w:ascii="Times New Roman" w:eastAsia="Times New Roman" w:hAnsi="Times New Roman" w:cs="Times New Roman"/>
          <w:sz w:val="28"/>
          <w:szCs w:val="24"/>
        </w:rPr>
        <w:t>pillbugs</w:t>
      </w:r>
      <w:proofErr w:type="spellEnd"/>
      <w:r w:rsidRPr="00DB35D0">
        <w:rPr>
          <w:rFonts w:ascii="Times New Roman" w:eastAsia="Times New Roman" w:hAnsi="Times New Roman" w:cs="Times New Roman"/>
          <w:sz w:val="28"/>
          <w:szCs w:val="24"/>
        </w:rPr>
        <w:t xml:space="preserve"> (roly-polies), </w:t>
      </w:r>
      <w:proofErr w:type="spellStart"/>
      <w:r w:rsidRPr="00DB35D0">
        <w:rPr>
          <w:rFonts w:ascii="Times New Roman" w:eastAsia="Times New Roman" w:hAnsi="Times New Roman" w:cs="Times New Roman"/>
          <w:sz w:val="28"/>
          <w:szCs w:val="24"/>
        </w:rPr>
        <w:t>sowbugs</w:t>
      </w:r>
      <w:proofErr w:type="spellEnd"/>
      <w:r w:rsidRPr="00DB35D0">
        <w:rPr>
          <w:rFonts w:ascii="Times New Roman" w:eastAsia="Times New Roman" w:hAnsi="Times New Roman" w:cs="Times New Roman"/>
          <w:sz w:val="28"/>
          <w:szCs w:val="24"/>
        </w:rPr>
        <w:t xml:space="preserve"> are incapable of rolling up into a ball. </w:t>
      </w:r>
    </w:p>
    <w:p w:rsidR="00F07F8B" w:rsidRPr="00DB35D0" w:rsidRDefault="00F07F8B" w:rsidP="00F07F8B">
      <w:pPr>
        <w:spacing w:after="0" w:line="240" w:lineRule="auto"/>
        <w:rPr>
          <w:rFonts w:ascii="Times New Roman" w:eastAsia="Times New Roman" w:hAnsi="Times New Roman" w:cs="Times New Roman"/>
          <w:sz w:val="28"/>
          <w:szCs w:val="24"/>
        </w:rPr>
      </w:pPr>
      <w:hyperlink r:id="rId11" w:history="1">
        <w:r w:rsidRPr="00FE7E2E">
          <w:rPr>
            <w:rFonts w:ascii="Times New Roman" w:eastAsia="Times New Roman" w:hAnsi="Times New Roman" w:cs="Times New Roman"/>
            <w:noProof/>
            <w:sz w:val="28"/>
            <w:szCs w:val="24"/>
          </w:rPr>
          <w:drawing>
            <wp:anchor distT="0" distB="0" distL="0" distR="0" simplePos="0" relativeHeight="251661312" behindDoc="0" locked="0" layoutInCell="1" allowOverlap="0" wp14:anchorId="5D0A603E" wp14:editId="721B0FAD">
              <wp:simplePos x="0" y="0"/>
              <wp:positionH relativeFrom="column">
                <wp:align>right</wp:align>
              </wp:positionH>
              <wp:positionV relativeFrom="line">
                <wp:posOffset>0</wp:posOffset>
              </wp:positionV>
              <wp:extent cx="1428750" cy="952500"/>
              <wp:effectExtent l="0" t="0" r="0" b="0"/>
              <wp:wrapSquare wrapText="bothSides"/>
              <wp:docPr id="5" name="Picture 5" descr="pillbu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llbug">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DB35D0">
        <w:rPr>
          <w:rFonts w:ascii="Times New Roman" w:eastAsia="Times New Roman" w:hAnsi="Times New Roman" w:cs="Times New Roman"/>
          <w:sz w:val="28"/>
          <w:szCs w:val="24"/>
        </w:rPr>
        <w:t xml:space="preserve">A female </w:t>
      </w:r>
      <w:proofErr w:type="spellStart"/>
      <w:r w:rsidRPr="00DB35D0">
        <w:rPr>
          <w:rFonts w:ascii="Times New Roman" w:eastAsia="Times New Roman" w:hAnsi="Times New Roman" w:cs="Times New Roman"/>
          <w:sz w:val="28"/>
          <w:szCs w:val="24"/>
        </w:rPr>
        <w:t>sowbug</w:t>
      </w:r>
      <w:proofErr w:type="spellEnd"/>
      <w:r w:rsidRPr="00DB35D0">
        <w:rPr>
          <w:rFonts w:ascii="Times New Roman" w:eastAsia="Times New Roman" w:hAnsi="Times New Roman" w:cs="Times New Roman"/>
          <w:sz w:val="28"/>
          <w:szCs w:val="24"/>
        </w:rPr>
        <w:t xml:space="preserve"> or </w:t>
      </w:r>
      <w:proofErr w:type="spellStart"/>
      <w:r w:rsidRPr="00DB35D0">
        <w:rPr>
          <w:rFonts w:ascii="Times New Roman" w:eastAsia="Times New Roman" w:hAnsi="Times New Roman" w:cs="Times New Roman"/>
          <w:sz w:val="28"/>
          <w:szCs w:val="24"/>
        </w:rPr>
        <w:t>pillbug</w:t>
      </w:r>
      <w:proofErr w:type="spellEnd"/>
      <w:r w:rsidRPr="00DB35D0">
        <w:rPr>
          <w:rFonts w:ascii="Times New Roman" w:eastAsia="Times New Roman" w:hAnsi="Times New Roman" w:cs="Times New Roman"/>
          <w:sz w:val="28"/>
          <w:szCs w:val="24"/>
        </w:rPr>
        <w:t xml:space="preserve"> carries her eggs in a pouch for several weeks until they hatch. The young remain in the pouch for a time. About 50 young develop in each brood. </w:t>
      </w:r>
    </w:p>
    <w:p w:rsidR="00F07F8B" w:rsidRPr="00DB35D0" w:rsidRDefault="00F07F8B" w:rsidP="00F07F8B">
      <w:pPr>
        <w:spacing w:before="100" w:beforeAutospacing="1" w:after="100" w:afterAutospacing="1" w:line="240" w:lineRule="auto"/>
        <w:rPr>
          <w:rFonts w:ascii="Times New Roman" w:eastAsia="Times New Roman" w:hAnsi="Times New Roman" w:cs="Times New Roman"/>
          <w:sz w:val="28"/>
          <w:szCs w:val="24"/>
        </w:rPr>
      </w:pPr>
      <w:proofErr w:type="spellStart"/>
      <w:r w:rsidRPr="00DB35D0">
        <w:rPr>
          <w:rFonts w:ascii="Times New Roman" w:eastAsia="Times New Roman" w:hAnsi="Times New Roman" w:cs="Times New Roman"/>
          <w:sz w:val="28"/>
          <w:szCs w:val="24"/>
        </w:rPr>
        <w:t>Sowbugs</w:t>
      </w:r>
      <w:proofErr w:type="spellEnd"/>
      <w:r w:rsidRPr="00DB35D0">
        <w:rPr>
          <w:rFonts w:ascii="Times New Roman" w:eastAsia="Times New Roman" w:hAnsi="Times New Roman" w:cs="Times New Roman"/>
          <w:sz w:val="28"/>
          <w:szCs w:val="24"/>
        </w:rPr>
        <w:t xml:space="preserve"> and </w:t>
      </w:r>
      <w:proofErr w:type="spellStart"/>
      <w:r w:rsidRPr="00DB35D0">
        <w:rPr>
          <w:rFonts w:ascii="Times New Roman" w:eastAsia="Times New Roman" w:hAnsi="Times New Roman" w:cs="Times New Roman"/>
          <w:sz w:val="28"/>
          <w:szCs w:val="24"/>
        </w:rPr>
        <w:t>pillbugs</w:t>
      </w:r>
      <w:proofErr w:type="spellEnd"/>
      <w:r w:rsidRPr="00DB35D0">
        <w:rPr>
          <w:rFonts w:ascii="Times New Roman" w:eastAsia="Times New Roman" w:hAnsi="Times New Roman" w:cs="Times New Roman"/>
          <w:sz w:val="28"/>
          <w:szCs w:val="24"/>
        </w:rPr>
        <w:t xml:space="preserve"> feed on decaying vegetation and sometimes tender vegetation. They breathe by means of gills and live under vegetable debris and other objects lying on damp ground. They are sometimes found in damp basements and crawl spaces, but they do no structural damage. They die soon after and may be swept up. Large numbers of </w:t>
      </w:r>
      <w:proofErr w:type="spellStart"/>
      <w:r w:rsidRPr="00DB35D0">
        <w:rPr>
          <w:rFonts w:ascii="Times New Roman" w:eastAsia="Times New Roman" w:hAnsi="Times New Roman" w:cs="Times New Roman"/>
          <w:sz w:val="28"/>
          <w:szCs w:val="24"/>
        </w:rPr>
        <w:t>sowbugs</w:t>
      </w:r>
      <w:proofErr w:type="spellEnd"/>
      <w:r w:rsidRPr="00DB35D0">
        <w:rPr>
          <w:rFonts w:ascii="Times New Roman" w:eastAsia="Times New Roman" w:hAnsi="Times New Roman" w:cs="Times New Roman"/>
          <w:sz w:val="28"/>
          <w:szCs w:val="24"/>
        </w:rPr>
        <w:t xml:space="preserve"> or </w:t>
      </w:r>
      <w:proofErr w:type="spellStart"/>
      <w:r w:rsidRPr="00DB35D0">
        <w:rPr>
          <w:rFonts w:ascii="Times New Roman" w:eastAsia="Times New Roman" w:hAnsi="Times New Roman" w:cs="Times New Roman"/>
          <w:sz w:val="28"/>
          <w:szCs w:val="24"/>
        </w:rPr>
        <w:t>pillbugs</w:t>
      </w:r>
      <w:proofErr w:type="spellEnd"/>
      <w:r w:rsidRPr="00DB35D0">
        <w:rPr>
          <w:rFonts w:ascii="Times New Roman" w:eastAsia="Times New Roman" w:hAnsi="Times New Roman" w:cs="Times New Roman"/>
          <w:sz w:val="28"/>
          <w:szCs w:val="24"/>
        </w:rPr>
        <w:t xml:space="preserve"> in a basement or crawling in the upper part of a house usually mean an abundant number outside. </w:t>
      </w:r>
    </w:p>
    <w:p w:rsidR="00F07F8B" w:rsidRPr="00FE7E2E" w:rsidRDefault="00F07F8B" w:rsidP="00F07F8B">
      <w:pPr>
        <w:spacing w:before="100" w:beforeAutospacing="1" w:after="100" w:afterAutospacing="1" w:line="240" w:lineRule="auto"/>
        <w:rPr>
          <w:rFonts w:ascii="Times New Roman" w:eastAsia="Times New Roman" w:hAnsi="Times New Roman" w:cs="Times New Roman"/>
          <w:b/>
          <w:sz w:val="28"/>
          <w:szCs w:val="24"/>
        </w:rPr>
      </w:pPr>
      <w:r w:rsidRPr="00FE7E2E">
        <w:rPr>
          <w:rFonts w:ascii="Times New Roman" w:eastAsia="Times New Roman" w:hAnsi="Times New Roman" w:cs="Times New Roman"/>
          <w:noProof/>
          <w:sz w:val="28"/>
          <w:szCs w:val="24"/>
        </w:rPr>
        <w:drawing>
          <wp:anchor distT="0" distB="0" distL="0" distR="0" simplePos="0" relativeHeight="251662336" behindDoc="1" locked="0" layoutInCell="1" allowOverlap="0" wp14:anchorId="133541EF" wp14:editId="7D2F1874">
            <wp:simplePos x="0" y="0"/>
            <wp:positionH relativeFrom="margin">
              <wp:align>left</wp:align>
            </wp:positionH>
            <wp:positionV relativeFrom="paragraph">
              <wp:posOffset>9525</wp:posOffset>
            </wp:positionV>
            <wp:extent cx="1428750" cy="952500"/>
            <wp:effectExtent l="0" t="0" r="0" b="0"/>
            <wp:wrapSquare wrapText="bothSides"/>
            <wp:docPr id="6" name="Picture 6" descr="rolled up pillbu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lled up pillbu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Pr="00DB35D0">
        <w:rPr>
          <w:rFonts w:ascii="Times New Roman" w:eastAsia="Times New Roman" w:hAnsi="Times New Roman" w:cs="Times New Roman"/>
          <w:sz w:val="28"/>
          <w:szCs w:val="24"/>
        </w:rPr>
        <w:t xml:space="preserve">Although primarily scavengers, during wet weather, </w:t>
      </w:r>
      <w:proofErr w:type="spellStart"/>
      <w:r w:rsidRPr="00DB35D0">
        <w:rPr>
          <w:rFonts w:ascii="Times New Roman" w:eastAsia="Times New Roman" w:hAnsi="Times New Roman" w:cs="Times New Roman"/>
          <w:sz w:val="28"/>
          <w:szCs w:val="24"/>
        </w:rPr>
        <w:t>sowbugs</w:t>
      </w:r>
      <w:proofErr w:type="spellEnd"/>
      <w:r w:rsidRPr="00DB35D0">
        <w:rPr>
          <w:rFonts w:ascii="Times New Roman" w:eastAsia="Times New Roman" w:hAnsi="Times New Roman" w:cs="Times New Roman"/>
          <w:sz w:val="28"/>
          <w:szCs w:val="24"/>
        </w:rPr>
        <w:t xml:space="preserve"> and </w:t>
      </w:r>
      <w:proofErr w:type="spellStart"/>
      <w:r w:rsidRPr="00DB35D0">
        <w:rPr>
          <w:rFonts w:ascii="Times New Roman" w:eastAsia="Times New Roman" w:hAnsi="Times New Roman" w:cs="Times New Roman"/>
          <w:sz w:val="28"/>
          <w:szCs w:val="24"/>
        </w:rPr>
        <w:t>pillbugs</w:t>
      </w:r>
      <w:proofErr w:type="spellEnd"/>
      <w:r w:rsidRPr="00DB35D0">
        <w:rPr>
          <w:rFonts w:ascii="Times New Roman" w:eastAsia="Times New Roman" w:hAnsi="Times New Roman" w:cs="Times New Roman"/>
          <w:sz w:val="28"/>
          <w:szCs w:val="24"/>
        </w:rPr>
        <w:t xml:space="preserve"> may come indoors and seek refuge under and in potted plants. Occasionally, </w:t>
      </w:r>
      <w:proofErr w:type="spellStart"/>
      <w:r w:rsidRPr="00DB35D0">
        <w:rPr>
          <w:rFonts w:ascii="Times New Roman" w:eastAsia="Times New Roman" w:hAnsi="Times New Roman" w:cs="Times New Roman"/>
          <w:sz w:val="28"/>
          <w:szCs w:val="24"/>
        </w:rPr>
        <w:t>sowbugs</w:t>
      </w:r>
      <w:proofErr w:type="spellEnd"/>
      <w:r w:rsidRPr="00DB35D0">
        <w:rPr>
          <w:rFonts w:ascii="Times New Roman" w:eastAsia="Times New Roman" w:hAnsi="Times New Roman" w:cs="Times New Roman"/>
          <w:sz w:val="28"/>
          <w:szCs w:val="24"/>
        </w:rPr>
        <w:t xml:space="preserve"> and </w:t>
      </w:r>
      <w:proofErr w:type="spellStart"/>
      <w:r w:rsidRPr="00DB35D0">
        <w:rPr>
          <w:rFonts w:ascii="Times New Roman" w:eastAsia="Times New Roman" w:hAnsi="Times New Roman" w:cs="Times New Roman"/>
          <w:sz w:val="28"/>
          <w:szCs w:val="24"/>
        </w:rPr>
        <w:t>pillbugs</w:t>
      </w:r>
      <w:proofErr w:type="spellEnd"/>
      <w:r w:rsidRPr="00DB35D0">
        <w:rPr>
          <w:rFonts w:ascii="Times New Roman" w:eastAsia="Times New Roman" w:hAnsi="Times New Roman" w:cs="Times New Roman"/>
          <w:sz w:val="28"/>
          <w:szCs w:val="24"/>
        </w:rPr>
        <w:t xml:space="preserve"> feed on the roots and tender portions of vegetable and ornamental plant seedlings. Feeding would tend to be at night or in the dark. They may infest house plants where they might damage roots if severe.</w:t>
      </w:r>
      <w:r w:rsidRPr="00DB35D0">
        <w:rPr>
          <w:rFonts w:ascii="Times New Roman" w:eastAsia="Times New Roman" w:hAnsi="Times New Roman" w:cs="Times New Roman"/>
          <w:b/>
          <w:sz w:val="28"/>
          <w:szCs w:val="24"/>
        </w:rPr>
        <w:t xml:space="preserve"> </w:t>
      </w:r>
    </w:p>
    <w:p w:rsidR="00F07F8B" w:rsidRPr="00FE7E2E" w:rsidRDefault="00F07F8B" w:rsidP="00F07F8B">
      <w:pPr>
        <w:rPr>
          <w:sz w:val="24"/>
        </w:rPr>
      </w:pPr>
      <w:r w:rsidRPr="00FE7E2E">
        <w:rPr>
          <w:b/>
          <w:sz w:val="24"/>
        </w:rPr>
        <w:t xml:space="preserve">MATERIALS: </w:t>
      </w:r>
      <w:r w:rsidRPr="00FE7E2E">
        <w:rPr>
          <w:sz w:val="24"/>
        </w:rPr>
        <w:t>filter paper, choice chamber, scissors, 10 pill bugs, pipet, water, timer/stopwatch</w:t>
      </w:r>
    </w:p>
    <w:p w:rsidR="00F07F8B" w:rsidRPr="00FE7E2E" w:rsidRDefault="00F07F8B" w:rsidP="00F07F8B">
      <w:pPr>
        <w:rPr>
          <w:b/>
          <w:sz w:val="28"/>
        </w:rPr>
      </w:pPr>
      <w:r w:rsidRPr="00FE7E2E">
        <w:rPr>
          <w:b/>
          <w:sz w:val="28"/>
        </w:rPr>
        <w:t>PROCEDURE – PART 1</w:t>
      </w:r>
    </w:p>
    <w:p w:rsidR="00F07F8B" w:rsidRPr="00FE7E2E" w:rsidRDefault="00F07F8B" w:rsidP="00F07F8B">
      <w:pPr>
        <w:pStyle w:val="ListParagraph"/>
        <w:numPr>
          <w:ilvl w:val="0"/>
          <w:numId w:val="2"/>
        </w:numPr>
        <w:ind w:left="360"/>
        <w:rPr>
          <w:sz w:val="28"/>
        </w:rPr>
      </w:pPr>
      <w:r w:rsidRPr="00FE7E2E">
        <w:rPr>
          <w:sz w:val="28"/>
        </w:rPr>
        <w:t>Use template to cut filter paper to fit each side of choice chamber.</w:t>
      </w:r>
    </w:p>
    <w:p w:rsidR="00F07F8B" w:rsidRPr="00FE7E2E" w:rsidRDefault="00F07F8B" w:rsidP="00F07F8B">
      <w:pPr>
        <w:pStyle w:val="ListParagraph"/>
        <w:numPr>
          <w:ilvl w:val="0"/>
          <w:numId w:val="2"/>
        </w:numPr>
        <w:ind w:left="360"/>
        <w:rPr>
          <w:b/>
          <w:sz w:val="28"/>
        </w:rPr>
      </w:pPr>
      <w:r w:rsidRPr="00FE7E2E">
        <w:rPr>
          <w:sz w:val="28"/>
        </w:rPr>
        <w:t>Use a pipet to drop water onto the paper of one of the choice chambers.</w:t>
      </w:r>
    </w:p>
    <w:p w:rsidR="00F07F8B" w:rsidRPr="00AF4429" w:rsidRDefault="00F07F8B" w:rsidP="00F07F8B">
      <w:pPr>
        <w:pStyle w:val="ListParagraph"/>
        <w:numPr>
          <w:ilvl w:val="0"/>
          <w:numId w:val="2"/>
        </w:numPr>
        <w:ind w:left="360"/>
        <w:rPr>
          <w:b/>
          <w:sz w:val="28"/>
        </w:rPr>
      </w:pPr>
      <w:r w:rsidRPr="00FE7E2E">
        <w:rPr>
          <w:sz w:val="28"/>
        </w:rPr>
        <w:t>Collect 10 pill bugs. Place 5 in each chamber and count how many bugs there are on each side every 30 seconds for 10 minutes.</w:t>
      </w:r>
    </w:p>
    <w:p w:rsidR="00F07F8B" w:rsidRPr="00FE7E2E" w:rsidRDefault="00F07F8B" w:rsidP="00F07F8B">
      <w:pPr>
        <w:pStyle w:val="ListParagraph"/>
        <w:numPr>
          <w:ilvl w:val="0"/>
          <w:numId w:val="2"/>
        </w:numPr>
        <w:ind w:left="360"/>
        <w:rPr>
          <w:b/>
          <w:sz w:val="28"/>
        </w:rPr>
      </w:pPr>
      <w:r>
        <w:rPr>
          <w:sz w:val="28"/>
        </w:rPr>
        <w:t>Record data in your own data table.</w:t>
      </w:r>
    </w:p>
    <w:p w:rsidR="00F07F8B" w:rsidRPr="00FE7E2E" w:rsidRDefault="00F07F8B" w:rsidP="00F07F8B">
      <w:pPr>
        <w:pStyle w:val="ListParagraph"/>
        <w:numPr>
          <w:ilvl w:val="0"/>
          <w:numId w:val="2"/>
        </w:numPr>
        <w:ind w:left="360"/>
        <w:rPr>
          <w:b/>
          <w:sz w:val="28"/>
        </w:rPr>
      </w:pPr>
      <w:r w:rsidRPr="00FE7E2E">
        <w:rPr>
          <w:sz w:val="28"/>
        </w:rPr>
        <w:t>Between data collections note any qualitative data on pill bug behavior to help with your experimental design for Part 2.</w:t>
      </w:r>
    </w:p>
    <w:p w:rsidR="00AA0DB3" w:rsidRPr="00F07F8B" w:rsidRDefault="00AA0DB3" w:rsidP="00F07F8B">
      <w:pPr>
        <w:rPr>
          <w:sz w:val="28"/>
        </w:rPr>
      </w:pPr>
      <w:bookmarkStart w:id="2" w:name="_GoBack"/>
      <w:bookmarkEnd w:id="2"/>
    </w:p>
    <w:sectPr w:rsidR="00AA0DB3" w:rsidRPr="00F07F8B" w:rsidSect="00AF44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12743"/>
    <w:multiLevelType w:val="hybridMultilevel"/>
    <w:tmpl w:val="4C56FD2E"/>
    <w:lvl w:ilvl="0" w:tplc="74F43A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7812F3"/>
    <w:multiLevelType w:val="hybridMultilevel"/>
    <w:tmpl w:val="4C56FD2E"/>
    <w:lvl w:ilvl="0" w:tplc="74F43A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D0"/>
    <w:rsid w:val="004B4B35"/>
    <w:rsid w:val="00AA0DB3"/>
    <w:rsid w:val="00AF4429"/>
    <w:rsid w:val="00CF5E4C"/>
    <w:rsid w:val="00DB35D0"/>
    <w:rsid w:val="00F07F8B"/>
    <w:rsid w:val="00FC6071"/>
    <w:rsid w:val="00FE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01D4"/>
  <w15:chartTrackingRefBased/>
  <w15:docId w15:val="{5CF193A6-2BC8-482B-A168-84A12D8C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B35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35D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B35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0DB3"/>
    <w:pPr>
      <w:ind w:left="720"/>
      <w:contextualSpacing/>
    </w:pPr>
  </w:style>
  <w:style w:type="paragraph" w:styleId="BalloonText">
    <w:name w:val="Balloon Text"/>
    <w:basedOn w:val="Normal"/>
    <w:link w:val="BalloonTextChar"/>
    <w:uiPriority w:val="99"/>
    <w:semiHidden/>
    <w:unhideWhenUsed/>
    <w:rsid w:val="00FC6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32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ncsu.edu/depts/ent/notes/O&amp;T/flowers/note11/pillbug2.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ces.ncsu.edu/depts/ent/notes/O&amp;T/flowers/note11/pillbug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s.ncsu.edu/depts/ent/notes/O&amp;T/flowers/note11/pillbug1.jpg" TargetMode="External"/><Relationship Id="rId11" Type="http://schemas.openxmlformats.org/officeDocument/2006/relationships/hyperlink" Target="http://www.ces.ncsu.edu/depts/ent/notes/O&amp;T/flowers/note11/pillbug1.jpg" TargetMode="External"/><Relationship Id="rId5" Type="http://schemas.openxmlformats.org/officeDocument/2006/relationships/image" Target="media/image1.gif"/><Relationship Id="rId10" Type="http://schemas.openxmlformats.org/officeDocument/2006/relationships/hyperlink" Target="http://www.ces.ncsu.edu/depts/ent/notes/O&amp;T/flowers/note11/pillbug2.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Rachael</dc:creator>
  <cp:keywords/>
  <dc:description/>
  <cp:lastModifiedBy>Barksdale, Rachael</cp:lastModifiedBy>
  <cp:revision>7</cp:revision>
  <cp:lastPrinted>2016-08-27T14:00:00Z</cp:lastPrinted>
  <dcterms:created xsi:type="dcterms:W3CDTF">2016-08-27T13:47:00Z</dcterms:created>
  <dcterms:modified xsi:type="dcterms:W3CDTF">2016-08-27T14:00:00Z</dcterms:modified>
</cp:coreProperties>
</file>